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4eb904984c671ac22f35af6ae03da210281664"/>
    <w:p>
      <w:pPr>
        <w:pStyle w:val="Heading1"/>
      </w:pPr>
      <w:r>
        <w:t xml:space="preserve">Thesis Proposal: Advancing Automotive Mechanic Workforce Development and Service Accessibility in the Context of United States Houston</w:t>
      </w:r>
    </w:p>
    <w:bookmarkStart w:id="20" w:name="abstract"/>
    <w:p>
      <w:pPr>
        <w:pStyle w:val="Heading2"/>
      </w:pPr>
      <w:r>
        <w:t xml:space="preserve">Abstract</w:t>
      </w:r>
    </w:p>
    <w:p>
      <w:pPr>
        <w:pStyle w:val="FirstParagraph"/>
      </w:pPr>
      <w:r>
        <w:t xml:space="preserve">This thesis proposal outlines a comprehensive research project focused on addressing critical gaps within the automotive mechanic profession specifically relevant to the unique socioeconomic and operational landscape of Houston, Texas, within the broader framework of the United States. The escalating demand for skilled mechanics in Houston, driven by its status as one of America's largest metropolitan areas with a high vehicle ownership rate and significant commercial transportation needs, is increasingly outpacing supply. This study seeks to investigate systemic barriers to mechanic workforce development and service accessibility across diverse neighborhoods in Houston, proposing evidence-based strategies for stakeholders including educational institutions, repair businesses, and municipal authorities. The research will directly contribute to strengthening the vital automotive service sector that underpins daily mobility and economic activity for over 2.3 million Houston residents and countless businesses operating within the United States context.</w:t>
      </w:r>
    </w:p>
    <w:bookmarkEnd w:id="20"/>
    <w:bookmarkStart w:id="21" w:name="Xa2e7bf1d39ccbd72b4d1bbced6a59b97d0e6538"/>
    <w:p>
      <w:pPr>
        <w:pStyle w:val="Heading2"/>
      </w:pPr>
      <w:r>
        <w:t xml:space="preserve">1. Introduction: The Critical Role of Mechanics in United States Houston</w:t>
      </w:r>
    </w:p>
    <w:p>
      <w:pPr>
        <w:pStyle w:val="FirstParagraph"/>
      </w:pPr>
      <w:r>
        <w:t xml:space="preserve">Automotive mechanics are indispensable infrastructure workers in the United States, particularly in sprawling cities like Houston, where personal vehicle reliance is exceptionally high due to limited mass transit coverage and vast geographical spread. As the fourth-largest city in the U.S. and a major hub for energy (oil &amp; gas), logistics, healthcare, and manufacturing, Houston's economy is intrinsically linked to reliable transportation networks. The failure of even a single mechanic service center can cascade into significant economic disruption for commuters, delivery services (including vital supply chains), and local businesses dependent on fleet operations. Yet, Houston faces a pronounced shortage of certified automotive technicians capable of servicing modern vehicles incorporating advanced electronics, hybrid systems, and evolving fuel technologies. This deficit is not merely an occupational concern but a critical infrastructure vulnerability demanding urgent academic investigation focused squarely on the Houston market.</w:t>
      </w:r>
    </w:p>
    <w:bookmarkEnd w:id="21"/>
    <w:bookmarkStart w:id="22" w:name="problem-statement-and-research-gap"/>
    <w:p>
      <w:pPr>
        <w:pStyle w:val="Heading2"/>
      </w:pPr>
      <w:r>
        <w:t xml:space="preserve">2. Problem Statement and Research Gap</w:t>
      </w:r>
    </w:p>
    <w:p>
      <w:pPr>
        <w:pStyle w:val="FirstParagraph"/>
      </w:pPr>
      <w:r>
        <w:t xml:space="preserve">National studies (e.g., Bureau of Labor Statistics, ASE) consistently report mechanic shortages across the U.S., but these trends are amplified in major urban centers like Houston due to specific factors: rapid population growth exceeding workforce training capacity, the prevalence of older vehicle fleets common in lower-income areas requiring specialized repair expertise, and significant disparities in access to quality mechanic services across racial and economic lines within the city. While existing literature examines mechanic education broadly, there is a critical dearth of location-specific research focused *exclusively* on Houston's ecosystem. Current initiatives often fail to address the unique intersection of urban sprawl, diverse community needs, economic pressures on small repair shops (e.g., post-Hurricane Harvey recovery costs), and the specific technical demands placed on mechanics servicing Houston's high volume of trucks, SUVs, and recently adopted electric vehicles (EVs) within a competitive U.S. market. This thesis directly addresses this gap.</w:t>
      </w:r>
    </w:p>
    <w:bookmarkEnd w:id="22"/>
    <w:bookmarkStart w:id="23" w:name="research-objectives"/>
    <w:p>
      <w:pPr>
        <w:pStyle w:val="Heading2"/>
      </w:pPr>
      <w:r>
        <w:t xml:space="preserve">3. Research Objectives</w:t>
      </w:r>
    </w:p>
    <w:p>
      <w:pPr>
        <w:pStyle w:val="FirstParagraph"/>
      </w:pPr>
      <w:r>
        <w:t xml:space="preserve">The primary objectives of this research are to:</w:t>
      </w:r>
    </w:p>
    <w:p>
      <w:pPr>
        <w:numPr>
          <w:ilvl w:val="0"/>
          <w:numId w:val="1001"/>
        </w:numPr>
        <w:pStyle w:val="Compact"/>
      </w:pPr>
      <w:r>
        <w:t xml:space="preserve">Evaluate the current supply and demand dynamics for certified automotive mechanics within Houston, comparing specific neighborhoods and business types (e.g., dealer facilities vs. independent shops, fleet maintenance centers).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2"/>
        </w:numPr>
        <w:pStyle w:val="Compact"/>
      </w:pPr>
      <w:r>
        <w:rPr>
          <w:bCs/>
          <w:b/>
        </w:rPr>
        <w:t xml:space="preserve">Quantitative Analysis:</w:t>
      </w:r>
      <w:r>
        <w:t xml:space="preserve"> </w:t>
      </w:r>
      <w:r>
        <w:t xml:space="preserve">Analyze Houston-specific data from the Texas Workforce Commission, Houston-Galveston Area Council (HGAC), and automotive industry associations (e.g., NAPA) to map mechanic shortages, vehicle fleet composition, and economic impact metrics.</w:t>
      </w:r>
    </w:p>
    <w:p>
      <w:pPr>
        <w:numPr>
          <w:ilvl w:val="0"/>
          <w:numId w:val="1002"/>
        </w:numPr>
        <w:pStyle w:val="Compact"/>
      </w:pPr>
      <w:r>
        <w:rPr>
          <w:bCs/>
          <w:b/>
        </w:rPr>
        <w:t xml:space="preserve">Semi-Structured Interviews:</w:t>
      </w:r>
      <w:r>
        <w:t xml:space="preserve"> </w:t>
      </w:r>
      <w:r>
        <w:t xml:space="preserve">Conduct 30 in-depth interviews with key stakeholders: certified mechanics from diverse Houston shops (including minority-owned businesses), vocational school directors at institutions like Houston Community College and Lone Star College, fleet managers (e.g., UPS, local taxi services), and representatives from community organizations serving low-income neighborhoods.</w:t>
      </w:r>
    </w:p>
    <w:p>
      <w:pPr>
        <w:numPr>
          <w:ilvl w:val="0"/>
          <w:numId w:val="1002"/>
        </w:numPr>
        <w:pStyle w:val="Compact"/>
      </w:pPr>
      <w:r>
        <w:rPr>
          <w:bCs/>
          <w:b/>
        </w:rPr>
        <w:t xml:space="preserve">Community Survey:</w:t>
      </w:r>
      <w:r>
        <w:t xml:space="preserve"> </w:t>
      </w:r>
      <w:r>
        <w:t xml:space="preserve">Distribute a targeted online and in-person survey to 500+ Houston residents across representative zip codes to assess service accessibility challenges, satisfaction levels, and perceived affordability gaps related to mechanic services.</w:t>
      </w:r>
    </w:p>
    <w:p>
      <w:pPr>
        <w:numPr>
          <w:ilvl w:val="0"/>
          <w:numId w:val="1002"/>
        </w:numPr>
        <w:pStyle w:val="Compact"/>
      </w:pPr>
      <w:r>
        <w:rPr>
          <w:bCs/>
          <w:b/>
        </w:rPr>
        <w:t xml:space="preserve">Case Study Analysis:</w:t>
      </w:r>
      <w:r>
        <w:t xml:space="preserve"> </w:t>
      </w:r>
      <w:r>
        <w:t xml:space="preserve">Examine successful workforce development models from other major U.S. cities (e.g., Dallas, Atlanta) with relevant similarities to Houston's context for adaptation potential.</w:t>
      </w:r>
    </w:p>
    <w:bookmarkEnd w:id="24"/>
    <w:bookmarkStart w:id="25" w:name="significance-of-the-research"/>
    <w:p>
      <w:pPr>
        <w:pStyle w:val="Heading2"/>
      </w:pPr>
      <w:r>
        <w:t xml:space="preserve">5. Significance of the Research</w:t>
      </w:r>
    </w:p>
    <w:p>
      <w:pPr>
        <w:pStyle w:val="FirstParagraph"/>
      </w:pPr>
      <w:r>
        <w:t xml:space="preserve">This thesis will deliver significant practical value for United States Houston and beyond:</w:t>
      </w:r>
    </w:p>
    <w:p>
      <w:pPr>
        <w:numPr>
          <w:ilvl w:val="0"/>
          <w:numId w:val="1003"/>
        </w:numPr>
        <w:pStyle w:val="Compact"/>
      </w:pPr>
      <w:r>
        <w:rPr>
          <w:bCs/>
          <w:b/>
        </w:rPr>
        <w:t xml:space="preserve">Workforce Development:</w:t>
      </w:r>
      <w:r>
        <w:t xml:space="preserve"> </w:t>
      </w:r>
      <w:r>
        <w:t xml:space="preserve">Provide data-driven recommendations to align local training programs (e.g., at HCC) with Houston's specific technical demands, reducing the time-to-employment for new mechanics.</w:t>
      </w:r>
    </w:p>
    <w:p>
      <w:pPr>
        <w:numPr>
          <w:ilvl w:val="0"/>
          <w:numId w:val="1003"/>
        </w:numPr>
        <w:pStyle w:val="Compact"/>
      </w:pPr>
      <w:r>
        <w:rPr>
          <w:bCs/>
          <w:b/>
        </w:rPr>
        <w:t xml:space="preserve">Economic Resilience:</w:t>
      </w:r>
      <w:r>
        <w:t xml:space="preserve"> </w:t>
      </w:r>
      <w:r>
        <w:t xml:space="preserve">Strengthen a critical sector underpinning Houston's $300+ billion regional economy by ensuring reliable vehicle repair services, vital for workers commuting and businesses operating.</w:t>
      </w:r>
    </w:p>
    <w:p>
      <w:pPr>
        <w:numPr>
          <w:ilvl w:val="0"/>
          <w:numId w:val="1003"/>
        </w:numPr>
        <w:pStyle w:val="Compact"/>
      </w:pPr>
      <w:r>
        <w:rPr>
          <w:bCs/>
          <w:b/>
        </w:rPr>
        <w:t xml:space="preserve">Equity Focus:</w:t>
      </w:r>
      <w:r>
        <w:t xml:space="preserve"> </w:t>
      </w:r>
      <w:r>
        <w:t xml:space="preserve">Address geographic and socioeconomic inequities in mechanic service access, improving mobility and reducing financial burden for underserved communities within Houston.</w:t>
      </w:r>
    </w:p>
    <w:p>
      <w:pPr>
        <w:numPr>
          <w:ilvl w:val="0"/>
          <w:numId w:val="1003"/>
        </w:numPr>
        <w:pStyle w:val="Compact"/>
      </w:pPr>
      <w:r>
        <w:rPr>
          <w:bCs/>
          <w:b/>
        </w:rPr>
        <w:t xml:space="preserve">National Model:</w:t>
      </w:r>
      <w:r>
        <w:t xml:space="preserve"> </w:t>
      </w:r>
      <w:r>
        <w:t xml:space="preserve">Establish a replicable framework applicable to other large U.S. cities facing similar urban transportation infrastructure challenges, enhancing the national discourse on skilled trades workforce development.</w:t>
      </w:r>
    </w:p>
    <w:bookmarkEnd w:id="25"/>
    <w:bookmarkStart w:id="26" w:name="expected-outcomes-and-contribution"/>
    <w:p>
      <w:pPr>
        <w:pStyle w:val="Heading2"/>
      </w:pPr>
      <w:r>
        <w:t xml:space="preserve">6. Expected Outcomes and Contribution</w:t>
      </w:r>
    </w:p>
    <w:p>
      <w:pPr>
        <w:pStyle w:val="FirstParagraph"/>
      </w:pPr>
      <w:r>
        <w:t xml:space="preserve">The research is expected to culminate in a detailed policy brief and a proposed "Houston Mechanic Ecosystem Blueprint." This blueprint will outline actionable steps for collaboration between Houston Community College, local government (e.g., City of Houston Office of Economic Development), the Greater Houston Partnership, automotive retailers (like Midas or Jiffy Lube), and community-based organizations. It will emphasize strategies like subsidized certification programs in underserved neighborhoods, mobile diagnostic training units targeting fleet operators in industrial zones, and public-private partnerships to fund EV-specific technician training – all designed with Houston's unique context as the central consideration. This contribution moves beyond generic mechanic workforce discussions to offer a geographically anchored, actionable plan for strengthening a profession fundamental to the daily functioning of United States Houston.</w:t>
      </w:r>
    </w:p>
    <w:bookmarkEnd w:id="26"/>
    <w:bookmarkStart w:id="27" w:name="conclusion"/>
    <w:p>
      <w:pPr>
        <w:pStyle w:val="Heading2"/>
      </w:pPr>
      <w:r>
        <w:t xml:space="preserve">7. Conclusion</w:t>
      </w:r>
    </w:p>
    <w:p>
      <w:pPr>
        <w:pStyle w:val="FirstParagraph"/>
      </w:pPr>
      <w:r>
        <w:t xml:space="preserve">The automotive mechanic is far more than a technician; they are essential cogs in the machinery of modern urban life in Houston and across the United States. The escalating challenges within this profession demand focused academic investigation deeply rooted in the realities of United States Houston. This thesis proposal outlines a necessary study to diagnose systemic issues, understand their local impact, and develop targeted solutions. By centering the research on Houston's specific needs – its size, diversity, economic drivers, and technological shifts – this work promises to generate not just academic knowledge but tangible improvements in workforce development and service accessibility that directly benefit millions of Houstonians. Investing in solving the mechanic shortage is an investment in the mobility, economic stability, and equitable growth of United States Houston for decades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Workforce Development in United States Houston</dc:title>
  <dc:creator/>
  <dc:language>en</dc:language>
  <cp:keywords/>
  <dcterms:created xsi:type="dcterms:W3CDTF">2025-12-10T06:05:45Z</dcterms:created>
  <dcterms:modified xsi:type="dcterms:W3CDTF">2025-12-10T06:05:45Z</dcterms:modified>
</cp:coreProperties>
</file>

<file path=docProps/custom.xml><?xml version="1.0" encoding="utf-8"?>
<Properties xmlns="http://schemas.openxmlformats.org/officeDocument/2006/custom-properties" xmlns:vt="http://schemas.openxmlformats.org/officeDocument/2006/docPropsVTypes"/>
</file>