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Optimization</w:t>
      </w:r>
      <w:r>
        <w:t xml:space="preserve"> </w:t>
      </w:r>
      <w:r>
        <w:t xml:space="preserve">of</w:t>
      </w:r>
      <w:r>
        <w:t xml:space="preserve"> </w:t>
      </w:r>
      <w:r>
        <w:t xml:space="preserve">Public</w:t>
      </w:r>
      <w:r>
        <w:t xml:space="preserve"> </w:t>
      </w:r>
      <w:r>
        <w:t xml:space="preserve">Transportation</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Jakarta</w:t>
      </w:r>
    </w:p>
    <w:bookmarkStart w:id="33" w:name="X7632338f724a3cedb3f3859020fe24d064d7432"/>
    <w:p>
      <w:pPr>
        <w:pStyle w:val="Heading1"/>
      </w:pPr>
      <w:r>
        <w:t xml:space="preserve">Thesis Proposal: Optimization of Public Transportation Systems for Sustainable Urban Mobility in Jakarta</w:t>
      </w:r>
    </w:p>
    <w:bookmarkStart w:id="20" w:name="introduction"/>
    <w:p>
      <w:pPr>
        <w:pStyle w:val="Heading2"/>
      </w:pPr>
      <w:r>
        <w:t xml:space="preserve">1. Introduction</w:t>
      </w:r>
    </w:p>
    <w:p>
      <w:pPr>
        <w:pStyle w:val="FirstParagraph"/>
      </w:pPr>
      <w:r>
        <w:t xml:space="preserve">The rapid urbanization of Indonesia Jakarta has created unprecedented challenges for transportation infrastructure, with the city consistently ranking among the world's most congested metropolises. As a critical hub for economic activity and population density exceeding 30 million in its metropolitan area, Jakarta faces severe traffic bottlenecks, air pollution crises, and inefficient public transit systems that collectively cost Indonesia billions annually in lost productivity and healthcare expenses. This Thesis Proposal presents a research framework addressing these challenges through the lens of Mechanical Engineering innovation. The central premise is that an applied Mechanical Engineer can significantly contribute to transforming Jakarta's transportation ecosystem by optimizing existing systems rather than pursuing costly new infrastructure projects alone.</w:t>
      </w:r>
    </w:p>
    <w:bookmarkEnd w:id="20"/>
    <w:bookmarkStart w:id="21" w:name="problem-statement"/>
    <w:p>
      <w:pPr>
        <w:pStyle w:val="Heading2"/>
      </w:pPr>
      <w:r>
        <w:t xml:space="preserve">2. Problem Statement</w:t>
      </w:r>
    </w:p>
    <w:p>
      <w:pPr>
        <w:pStyle w:val="FirstParagraph"/>
      </w:pPr>
      <w:r>
        <w:t xml:space="preserve">Current public transportation in Indonesia Jakarta suffers from three critical inefficiencies: (1) Suboptimal fleet utilization of Transjakarta bus rapid transit and KRL commuter rail systems, with average vehicle occupancy rates below 40% during peak hours; (2) Inadequate integration between different transit modes, forcing passengers to endure lengthy transfers; and (3) High fuel consumption and emissions from aging public transport vehicles. These issues directly contradict Indonesia's national sustainability goals under the Jakarta Smart City Initiative. As a Mechanical Engineer specializing in systems optimization, this research will investigate how engineering-driven solutions can enhance capacity utilization while reducing carbon footprints – a solution desperately needed for Indonesia Jakarta's future resilience.</w:t>
      </w:r>
    </w:p>
    <w:bookmarkEnd w:id="21"/>
    <w:bookmarkStart w:id="22" w:name="research-questions"/>
    <w:p>
      <w:pPr>
        <w:pStyle w:val="Heading2"/>
      </w:pPr>
      <w:r>
        <w:t xml:space="preserve">3. Research Questions</w:t>
      </w:r>
    </w:p>
    <w:p>
      <w:pPr>
        <w:numPr>
          <w:ilvl w:val="0"/>
          <w:numId w:val="1001"/>
        </w:numPr>
        <w:pStyle w:val="Compact"/>
      </w:pPr>
      <w:r>
        <w:t xml:space="preserve">How can vehicle scheduling algorithms be optimized using real-time traffic data to increase average fleet utilization in Jakarta's public transportation networks by 25%?</w:t>
      </w:r>
    </w:p>
    <w:p>
      <w:pPr>
        <w:numPr>
          <w:ilvl w:val="0"/>
          <w:numId w:val="1001"/>
        </w:numPr>
        <w:pStyle w:val="Compact"/>
      </w:pPr>
      <w:r>
        <w:t xml:space="preserve">What mechanical and control system modifications are required for seamless interoperability between Transjakarta, MRT, and LRT systems in Indonesia Jakarta?</w:t>
      </w:r>
    </w:p>
    <w:p>
      <w:pPr>
        <w:numPr>
          <w:ilvl w:val="0"/>
          <w:numId w:val="1001"/>
        </w:numPr>
        <w:pStyle w:val="Compact"/>
      </w:pPr>
      <w:r>
        <w:t xml:space="preserve">Can predictive maintenance strategies based on IoT sensor data reduce fuel consumption by 15% while extending vehicle lifespan for Jakarta's public transit operators?</w:t>
      </w:r>
    </w:p>
    <w:bookmarkEnd w:id="22"/>
    <w:bookmarkStart w:id="23" w:name="literature-review-key-findings"/>
    <w:p>
      <w:pPr>
        <w:pStyle w:val="Heading2"/>
      </w:pPr>
      <w:r>
        <w:t xml:space="preserve">4. Literature Review (Key Findings)</w:t>
      </w:r>
    </w:p>
    <w:p>
      <w:pPr>
        <w:pStyle w:val="FirstParagraph"/>
      </w:pPr>
      <w:r>
        <w:t xml:space="preserve">Existing studies confirm that integrated transport management systems can reduce urban congestion by up to 30% in megacities (Chen et al., 2021). However, most research focuses on Western contexts with different infrastructure constraints. A critical gap exists regarding Southeast Asian urban environments like Indonesia Jakarta, where monsoon weather patterns and informal street trade significantly impact transit operations. Recent work by the Indonesian Institute of Technology (ITB) identifies mechanical system failures as the primary cause of 42% of service disruptions in Jakarta's public transport (Setiawan &amp; Nugroho, 2023). This Thesis Proposal directly addresses this gap through a Jakarta-specific Mechanical Engineering approach.</w:t>
      </w:r>
    </w:p>
    <w:bookmarkEnd w:id="23"/>
    <w:bookmarkStart w:id="24" w:name="research-objectives"/>
    <w:p>
      <w:pPr>
        <w:pStyle w:val="Heading2"/>
      </w:pPr>
      <w:r>
        <w:t xml:space="preserve">5. Research Objectives</w:t>
      </w:r>
    </w:p>
    <w:p>
      <w:pPr>
        <w:numPr>
          <w:ilvl w:val="0"/>
          <w:numId w:val="1002"/>
        </w:numPr>
        <w:pStyle w:val="Compact"/>
      </w:pPr>
      <w:r>
        <w:t xml:space="preserve">To develop a dynamic scheduling model incorporating real-time data from Jakarta's traffic sensors and weather systems for Transjakarta buses.</w:t>
      </w:r>
    </w:p>
    <w:p>
      <w:pPr>
        <w:numPr>
          <w:ilvl w:val="0"/>
          <w:numId w:val="1002"/>
        </w:numPr>
        <w:pStyle w:val="Compact"/>
      </w:pPr>
      <w:r>
        <w:t xml:space="preserve">To design modular mechanical interfaces enabling standardized connections between different public transport vehicle types (buses, trains, ferries) across Indonesia Jakarta.</w:t>
      </w:r>
    </w:p>
    <w:p>
      <w:pPr>
        <w:numPr>
          <w:ilvl w:val="0"/>
          <w:numId w:val="1002"/>
        </w:numPr>
        <w:pStyle w:val="Compact"/>
      </w:pPr>
      <w:r>
        <w:t xml:space="preserve">To implement IoT-based vibration and emission monitoring systems on a pilot fleet to establish predictive maintenance protocols.</w:t>
      </w:r>
    </w:p>
    <w:bookmarkEnd w:id="24"/>
    <w:bookmarkStart w:id="28" w:name="methodology"/>
    <w:p>
      <w:pPr>
        <w:pStyle w:val="Heading2"/>
      </w:pPr>
      <w:r>
        <w:t xml:space="preserve">6. Methodology</w:t>
      </w:r>
    </w:p>
    <w:p>
      <w:pPr>
        <w:pStyle w:val="FirstParagraph"/>
      </w:pPr>
      <w:r>
        <w:t xml:space="preserve">This research adopts a three-phase engineering methodology:</w:t>
      </w:r>
    </w:p>
    <w:bookmarkStart w:id="25" w:name="X6d56982a611fc020d812807af1a53918968926e"/>
    <w:p>
      <w:pPr>
        <w:pStyle w:val="Heading3"/>
      </w:pPr>
      <w:r>
        <w:t xml:space="preserve">Phase 1: Data Collection &amp; Analysis (Months 1-4)</w:t>
      </w:r>
    </w:p>
    <w:p>
      <w:pPr>
        <w:pStyle w:val="FirstParagraph"/>
      </w:pPr>
      <w:r>
        <w:t xml:space="preserve">Collaborate with PT Transportasi Jakarta (Transjakarta) and Jakarta MRT to collect operational data including GPS trajectories, passenger counts, fuel consumption logs, and maintenance records. Utilize Python for data processing and MATLAB for traffic flow simulation under Jakarta's unique conditions (e.g., monsoon seasons, market street closures).</w:t>
      </w:r>
    </w:p>
    <w:bookmarkEnd w:id="25"/>
    <w:bookmarkStart w:id="26" w:name="X95f26f747148b284ed7a9c5bc47502da896dac7"/>
    <w:p>
      <w:pPr>
        <w:pStyle w:val="Heading3"/>
      </w:pPr>
      <w:r>
        <w:t xml:space="preserve">Phase 2: Mechanical System Design &amp; Simulation (Months 5-8)</w:t>
      </w:r>
    </w:p>
    <w:p>
      <w:pPr>
        <w:pStyle w:val="FirstParagraph"/>
      </w:pPr>
      <w:r>
        <w:t xml:space="preserve">Apply computational fluid dynamics (CFD) modeling to optimize bus aerodynamics for fuel efficiency. Develop CAD prototypes of standardized mechanical couplings for multi-modal vehicle connections using SolidWorks, validated through ANSYS simulation under Jakarta's vibration profiles.</w:t>
      </w:r>
    </w:p>
    <w:bookmarkEnd w:id="26"/>
    <w:bookmarkStart w:id="27" w:name="X4d1ac93627048b59b34e18e42d15f6dec5fea0c"/>
    <w:p>
      <w:pPr>
        <w:pStyle w:val="Heading3"/>
      </w:pPr>
      <w:r>
        <w:t xml:space="preserve">Phase 3: Field Implementation &amp; Validation (Months 9-12)</w:t>
      </w:r>
    </w:p>
    <w:p>
      <w:pPr>
        <w:pStyle w:val="FirstParagraph"/>
      </w:pPr>
      <w:r>
        <w:t xml:space="preserve">Deploy IoT sensors on 50 Transjakarta buses across three key corridors (Cibubur, Ancol, and Bandung routes). Implement the scheduling algorithm with Jakarta's Transport Authority using open-source GIS platforms. Measure changes in fuel consumption, passenger wait times, and service reliability through before-and-after comparative analysis.</w:t>
      </w:r>
    </w:p>
    <w:bookmarkEnd w:id="27"/>
    <w:bookmarkEnd w:id="28"/>
    <w:bookmarkStart w:id="29" w:name="expected-outcomes-significance"/>
    <w:p>
      <w:pPr>
        <w:pStyle w:val="Heading2"/>
      </w:pPr>
      <w:r>
        <w:t xml:space="preserve">7. Expected Outcomes &amp; Significance</w:t>
      </w:r>
    </w:p>
    <w:p>
      <w:pPr>
        <w:pStyle w:val="FirstParagraph"/>
      </w:pPr>
      <w:r>
        <w:t xml:space="preserve">This Thesis Proposal anticipates three transformative outcomes for Indonesia Jakarta:</w:t>
      </w:r>
    </w:p>
    <w:p>
      <w:pPr>
        <w:numPr>
          <w:ilvl w:val="0"/>
          <w:numId w:val="1003"/>
        </w:numPr>
        <w:pStyle w:val="Compact"/>
      </w:pPr>
      <w:r>
        <w:rPr>
          <w:bCs/>
          <w:b/>
        </w:rPr>
        <w:t xml:space="preserve">Operational Efficiency Gains:</w:t>
      </w:r>
      <w:r>
        <w:t xml:space="preserve"> </w:t>
      </w:r>
      <w:r>
        <w:t xml:space="preserve">A 25% increase in average fleet utilization through dynamic scheduling, translating to 1.2 million additional daily trips without new vehicles.</w:t>
      </w:r>
    </w:p>
    <w:p>
      <w:pPr>
        <w:numPr>
          <w:ilvl w:val="0"/>
          <w:numId w:val="1003"/>
        </w:numPr>
        <w:pStyle w:val="Compact"/>
      </w:pPr>
      <w:r>
        <w:rPr>
          <w:bCs/>
          <w:b/>
        </w:rPr>
        <w:t xml:space="preserve">Mechanical Innovation:</w:t>
      </w:r>
      <w:r>
        <w:t xml:space="preserve"> </w:t>
      </w:r>
      <w:r>
        <w:t xml:space="preserve">First-ever standardized mechanical interfaces for Jakarta's multi-modal transport, reducing transfer times by an estimated 35% and enabling seamless passenger journeys.</w:t>
      </w:r>
    </w:p>
    <w:p>
      <w:pPr>
        <w:numPr>
          <w:ilvl w:val="0"/>
          <w:numId w:val="1003"/>
        </w:numPr>
        <w:pStyle w:val="Compact"/>
      </w:pPr>
      <w:r>
        <w:rPr>
          <w:bCs/>
          <w:b/>
        </w:rPr>
        <w:t xml:space="preserve">Sustainability Impact:</w:t>
      </w:r>
      <w:r>
        <w:t xml:space="preserve"> </w:t>
      </w:r>
      <w:r>
        <w:t xml:space="preserve">15-20% reduction in CO₂ emissions through optimized routing and predictive maintenance, directly supporting Indonesia's NDC (Nationally Determined Contribution) targets for Jakarta.</w:t>
      </w:r>
    </w:p>
    <w:p>
      <w:pPr>
        <w:pStyle w:val="FirstParagraph"/>
      </w:pPr>
      <w:r>
        <w:t xml:space="preserve">The significance extends beyond immediate implementation: This research will establish a replicable framework for Mechanical Engineers across Southeast Asia facing similar urban mobility challenges. By focusing on retrofitting existing infrastructure rather than expensive new construction, the proposed solution aligns with Indonesia's fiscal constraints while delivering measurable environmental and economic benefits. For the Indonesian government, this Thesis Proposal represents a cost-effective pathway to achieve its 2030 Sustainable City goals for Jakarta.</w:t>
      </w:r>
    </w:p>
    <w:bookmarkEnd w:id="29"/>
    <w:bookmarkStart w:id="30" w:name="Xc423a90a2bc848fa84262bbb3d94be5b4668d8d"/>
    <w:p>
      <w:pPr>
        <w:pStyle w:val="Heading2"/>
      </w:pPr>
      <w:r>
        <w:t xml:space="preserve">8. Contribution to Mechanical Engineering Practice in Indonesia Jakarta</w:t>
      </w:r>
    </w:p>
    <w:p>
      <w:pPr>
        <w:pStyle w:val="FirstParagraph"/>
      </w:pPr>
      <w:r>
        <w:t xml:space="preserve">This research directly advances the role of the Mechanical Engineer in urban sustainability by:</w:t>
      </w:r>
    </w:p>
    <w:p>
      <w:pPr>
        <w:numPr>
          <w:ilvl w:val="0"/>
          <w:numId w:val="1004"/>
        </w:numPr>
        <w:pStyle w:val="Compact"/>
      </w:pPr>
      <w:r>
        <w:t xml:space="preserve">Integrating mechanical systems engineering with transportation data science – a novel interdisciplinary approach for Indonesia Jakarta's context.</w:t>
      </w:r>
    </w:p>
    <w:p>
      <w:pPr>
        <w:numPr>
          <w:ilvl w:val="0"/>
          <w:numId w:val="1004"/>
        </w:numPr>
        <w:pStyle w:val="Compact"/>
      </w:pPr>
      <w:r>
        <w:t xml:space="preserve">Creating practical design standards for transit infrastructure that account for Southeast Asian environmental conditions (humidity, dust, road quality).</w:t>
      </w:r>
    </w:p>
    <w:p>
      <w:pPr>
        <w:numPr>
          <w:ilvl w:val="0"/>
          <w:numId w:val="1004"/>
        </w:numPr>
        <w:pStyle w:val="Compact"/>
      </w:pPr>
      <w:r>
        <w:t xml:space="preserve">Providing Jakarta's transport authorities with an engineering toolkit to transition toward smart mobility without capital-intensive overhauls.</w:t>
      </w:r>
    </w:p>
    <w:bookmarkEnd w:id="30"/>
    <w:bookmarkStart w:id="31" w:name="conclusion"/>
    <w:p>
      <w:pPr>
        <w:pStyle w:val="Heading2"/>
      </w:pPr>
      <w:r>
        <w:t xml:space="preserve">9. Conclusion</w:t>
      </w:r>
    </w:p>
    <w:p>
      <w:pPr>
        <w:pStyle w:val="FirstParagraph"/>
      </w:pPr>
      <w:r>
        <w:t xml:space="preserve">As Indonesia Jakarta navigates its transformation into a sustainable megacity, this Thesis Proposal presents an urgent and actionable roadmap for Mechanical Engineers to drive tangible change. The proposed research bridges critical gaps between engineering theory and Jakarta's on-the-ground transportation realities, offering solutions that are both technically rigorous and culturally appropriate for Indonesia. By focusing on optimizing existing systems through mechanical innovation, this project promises not only to alleviate daily commuter suffering but also to establish Jakarta as a global model for sustainable urban mobility in developing nations. This Thesis Proposal therefore represents a vital contribution to the profession of Mechanical Engineer in Indonesia Jakarta – where engineering excellence directly translates to improved quality of life for millions.</w:t>
      </w:r>
    </w:p>
    <w:bookmarkEnd w:id="31"/>
    <w:bookmarkStart w:id="32" w:name="references-selected"/>
    <w:p>
      <w:pPr>
        <w:pStyle w:val="Heading2"/>
      </w:pPr>
      <w:r>
        <w:t xml:space="preserve">10. References (Selected)</w:t>
      </w:r>
    </w:p>
    <w:p>
      <w:pPr>
        <w:numPr>
          <w:ilvl w:val="0"/>
          <w:numId w:val="1005"/>
        </w:numPr>
        <w:pStyle w:val="Compact"/>
      </w:pPr>
      <w:r>
        <w:t xml:space="preserve">Chen, L., et al. (2021). "Intelligent Transport Systems in Megacities," Journal of Urban Engineering, 8(4), pp. 45-63.</w:t>
      </w:r>
    </w:p>
    <w:p>
      <w:pPr>
        <w:numPr>
          <w:ilvl w:val="0"/>
          <w:numId w:val="1005"/>
        </w:numPr>
        <w:pStyle w:val="Compact"/>
      </w:pPr>
      <w:r>
        <w:t xml:space="preserve">Setiawan, B., &amp; Nugroho, A. (2023). "Public Transport Reliability Analysis in Jakarta." ITB Research Bulletin, 15(2), pp. 112-127.</w:t>
      </w:r>
    </w:p>
    <w:p>
      <w:pPr>
        <w:numPr>
          <w:ilvl w:val="0"/>
          <w:numId w:val="1005"/>
        </w:numPr>
        <w:pStyle w:val="Compact"/>
      </w:pPr>
      <w:r>
        <w:t xml:space="preserve">World Bank. (2023). "Jakarta Urban Mobility Report: Pathways to Sustainability."</w:t>
      </w:r>
    </w:p>
    <w:p>
      <w:pPr>
        <w:numPr>
          <w:ilvl w:val="0"/>
          <w:numId w:val="1005"/>
        </w:numPr>
        <w:pStyle w:val="Compact"/>
      </w:pPr>
      <w:r>
        <w:t xml:space="preserve">Indonesia Ministry of Public Works. (2023). National Transport Master Plan for Jakarta 2030.</w:t>
      </w:r>
    </w:p>
    <w:p>
      <w:pPr>
        <w:pStyle w:val="FirstParagraph"/>
      </w:pPr>
      <w:r>
        <w:rPr>
          <w:bCs/>
          <w:b/>
        </w:rPr>
        <w:t xml:space="preserve">Word Count: 918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Optimization of Public Transportation Systems for Sustainable Urban Mobility in Jakarta</dc:title>
  <dc:creator/>
  <dc:language>en</dc:language>
  <cp:keywords/>
  <dcterms:created xsi:type="dcterms:W3CDTF">2026-05-03T00:07:49Z</dcterms:created>
  <dcterms:modified xsi:type="dcterms:W3CDTF">2026-05-03T00:07:49Z</dcterms:modified>
</cp:coreProperties>
</file>

<file path=docProps/custom.xml><?xml version="1.0" encoding="utf-8"?>
<Properties xmlns="http://schemas.openxmlformats.org/officeDocument/2006/custom-properties" xmlns:vt="http://schemas.openxmlformats.org/officeDocument/2006/docPropsVTypes"/>
</file>