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Systems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9" w:name="X8e04afa109a53d6dec1b117a52422a96aa48a77"/>
    <w:p>
      <w:pPr>
        <w:pStyle w:val="Heading1"/>
      </w:pPr>
      <w:r>
        <w:t xml:space="preserve">Thesis Proposal: Development of Integrated Waste-to-Energy Systems to Address Urban Mobility Challenges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metropolis in Southern Italy with over 3 million inhabitants, faces critical urban sustainability challenges. As a major port hub and historical center in Italy Naples, the municipality grapples with severe waste management crises and inefficient public transportation systems that collectively contribute to air pollution levels exceeding EU limits by 40%. This Thesis Proposal presents a pioneering research initiative for the Mechanical Engineer specializing in sustainable energy systems, directly addressing Naples' urgent need for integrated environmental solutions. The proposed study will position the Mechanical Engineer at the forefront of Italy's transition toward circular economy models, leveraging Naples' unique geographical and demographic context to develop scalable technological frameworks.</w:t>
      </w:r>
    </w:p>
    <w:bookmarkEnd w:id="20"/>
    <w:bookmarkStart w:id="21" w:name="problem-statement"/>
    <w:p>
      <w:pPr>
        <w:pStyle w:val="Heading2"/>
      </w:pPr>
      <w:r>
        <w:t xml:space="preserve">Problem Statement</w:t>
      </w:r>
    </w:p>
    <w:p>
      <w:pPr>
        <w:pStyle w:val="FirstParagraph"/>
      </w:pPr>
      <w:r>
        <w:t xml:space="preserve">Naples exemplifies the complex interplay between urban density, waste generation, and mobility in Southern Italy. Current municipal waste management systems process only 65% of organic waste through traditional landfills (vs. 85% EU average), while public transportation relies heavily on aging diesel buses emitting 230g CO₂/km—well above the European target of 120g for sustainable urban mobility. This Thesis Proposal identifies a critical gap: no existing system in Italy Naples effectively converts municipal organic waste into renewable energy to power zero-emission public transit fleets. As a Mechanical Engineer, resolving this disconnect requires interdisciplinary innovation at the nexus of waste processing, energy conversion, and transportation infrastructure—making Naples the ideal real-world laboratory for transformative engineering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Modular Anaerobic Digestion System:</w:t>
      </w:r>
      <w:r>
        <w:t xml:space="preserve"> </w:t>
      </w:r>
      <w:r>
        <w:t xml:space="preserve">Design a scalable bioreactor network optimized for Naples' high-moisture organic waste streams (including 35% food waste from historic markets), targeting 90% methane conversion efficiency.</w:t>
      </w:r>
    </w:p>
    <w:p>
      <w:pPr>
        <w:numPr>
          <w:ilvl w:val="0"/>
          <w:numId w:val="1001"/>
        </w:numPr>
        <w:pStyle w:val="Compact"/>
      </w:pPr>
      <w:r>
        <w:rPr>
          <w:bCs/>
          <w:b/>
        </w:rPr>
        <w:t xml:space="preserve">Integrate Energy Storage for Mobility Applications:</w:t>
      </w:r>
      <w:r>
        <w:t xml:space="preserve"> </w:t>
      </w:r>
      <w:r>
        <w:t xml:space="preserve">Create a hybrid energy management system converting biogas to compressed natural gas (CNG) for municipal buses, with battery-assisted peak-load balancing during Naples' tourism surges (28% annual increase).</w:t>
      </w:r>
    </w:p>
    <w:p>
      <w:pPr>
        <w:numPr>
          <w:ilvl w:val="0"/>
          <w:numId w:val="1001"/>
        </w:numPr>
        <w:pStyle w:val="Compact"/>
      </w:pPr>
      <w:r>
        <w:rPr>
          <w:bCs/>
          <w:b/>
        </w:rPr>
        <w:t xml:space="preserve">Evaluate Socioeconomic Impact in Italy Naples:</w:t>
      </w:r>
      <w:r>
        <w:t xml:space="preserve"> </w:t>
      </w:r>
      <w:r>
        <w:t xml:space="preserve">Quantify CO₂ reduction potential and cost-benefit analysis specifically for the Naples metropolitan area using real-time data from the Città della Scienza environmental monitoring network.</w:t>
      </w:r>
    </w:p>
    <w:bookmarkEnd w:id="22"/>
    <w:bookmarkStart w:id="23" w:name="literature-review-and-innovation-gap"/>
    <w:p>
      <w:pPr>
        <w:pStyle w:val="Heading2"/>
      </w:pPr>
      <w:r>
        <w:t xml:space="preserve">Literature Review and Innovation Gap</w:t>
      </w:r>
    </w:p>
    <w:p>
      <w:pPr>
        <w:pStyle w:val="FirstParagraph"/>
      </w:pPr>
      <w:r>
        <w:t xml:space="preserve">While anaerobic digestion technology exists in Northern Italy (e.g., Milan's 150,000-ton/year plants), its application to Southern Italian contexts remains underdeveloped. Current research by the University of Naples Federico II (2023) identifies thermal stability challenges at Naples' average ambient temperature of 18°C—neglected in European studies focused on colder climates. This Thesis Proposal bridges this gap by incorporating three novel elements: (1) a phase-change material (PCM) heat recovery module for winter operation, (2) a machine learning algorithm predicting waste composition from municipal collection schedules, and (3) a cost-sharing model engaging Naples' 150+ artisanal food vendors. As an emerging Mechanical Engineer in Italy Naples, this work directly contributes to the Italian National Energy Strategy 2030 while addressing UNESCO's Sustainable City Initiative for Mediterranean Urban Areas.</w:t>
      </w:r>
    </w:p>
    <w:bookmarkEnd w:id="23"/>
    <w:bookmarkStart w:id="24" w:name="methodology"/>
    <w:p>
      <w:pPr>
        <w:pStyle w:val="Heading2"/>
      </w:pPr>
      <w:r>
        <w:t xml:space="preserve">Methodology</w:t>
      </w:r>
    </w:p>
    <w:p>
      <w:pPr>
        <w:pStyle w:val="FirstParagraph"/>
      </w:pPr>
      <w:r>
        <w:t xml:space="preserve">This research adopts a three-phase methodology validated through collaboration with Naples' Department of Environmental Management and the European Innovation Hub (Naples Campus):</w:t>
      </w:r>
    </w:p>
    <w:p>
      <w:pPr>
        <w:numPr>
          <w:ilvl w:val="0"/>
          <w:numId w:val="1002"/>
        </w:numPr>
        <w:pStyle w:val="Compact"/>
      </w:pPr>
      <w:r>
        <w:rPr>
          <w:bCs/>
          <w:b/>
        </w:rPr>
        <w:t xml:space="preserve">Phase 1: Data Acquisition (Months 1-4)</w:t>
      </w:r>
      <w:r>
        <w:t xml:space="preserve"> </w:t>
      </w:r>
      <w:r>
        <w:t xml:space="preserve">– Deploy IoT sensors across six municipal waste collection points in Naples' historic districts (Spaccanapoli, Chiaia) to analyze real-time waste composition and traffic patterns. Partner with the Municipality of Naples for access to open data on emissions and transit routes.</w:t>
      </w:r>
    </w:p>
    <w:p>
      <w:pPr>
        <w:numPr>
          <w:ilvl w:val="0"/>
          <w:numId w:val="1002"/>
        </w:numPr>
        <w:pStyle w:val="Compact"/>
      </w:pPr>
      <w:r>
        <w:rPr>
          <w:bCs/>
          <w:b/>
        </w:rPr>
        <w:t xml:space="preserve">Phase 2: System Design &amp; Simulation (Months 5-8)</w:t>
      </w:r>
      <w:r>
        <w:t xml:space="preserve"> </w:t>
      </w:r>
      <w:r>
        <w:t xml:space="preserve">– Use ANSYS Fluent for fluid dynamics modeling of bioreactors and MATLAB/Simulink for energy flow optimization. Focus will be on adapting systems to Naples' seismic zone V requirements while ensuring 15-year operational durability.</w:t>
      </w:r>
    </w:p>
    <w:p>
      <w:pPr>
        <w:numPr>
          <w:ilvl w:val="0"/>
          <w:numId w:val="1002"/>
        </w:numPr>
        <w:pStyle w:val="Compact"/>
      </w:pPr>
      <w:r>
        <w:rPr>
          <w:bCs/>
          <w:b/>
        </w:rPr>
        <w:t xml:space="preserve">Phase 3: Pilot Implementation &amp; Validation (Months 9-14)</w:t>
      </w:r>
      <w:r>
        <w:t xml:space="preserve"> </w:t>
      </w:r>
      <w:r>
        <w:t xml:space="preserve">– Install a 50kW pilot plant near the Mergellina landfill, powering three CNG buses on the Line 6 route (Vomero-Piazza Dante). Monitor performance against KPIs: energy yield, system uptime, and reduction in diesel consumption.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 for the Mechanical Engineer's professional trajectory in Italy Naples:</w:t>
      </w:r>
    </w:p>
    <w:p>
      <w:pPr>
        <w:numPr>
          <w:ilvl w:val="0"/>
          <w:numId w:val="1003"/>
        </w:numPr>
        <w:pStyle w:val="Compact"/>
      </w:pPr>
      <w:r>
        <w:t xml:space="preserve">A patented bioreactor design specifically calibrated for Mediterranean waste streams, with 30% higher efficiency than existing models in hot-humid climates.</w:t>
      </w:r>
    </w:p>
    <w:p>
      <w:pPr>
        <w:numPr>
          <w:ilvl w:val="0"/>
          <w:numId w:val="1003"/>
        </w:numPr>
        <w:pStyle w:val="Compact"/>
      </w:pPr>
      <w:r>
        <w:t xml:space="preserve">A replicable urban energy-mobility framework that can be scaled to other Southern Italian cities (e.g., Palermo, Bari) facing similar waste challenges.</w:t>
      </w:r>
    </w:p>
    <w:p>
      <w:pPr>
        <w:numPr>
          <w:ilvl w:val="0"/>
          <w:numId w:val="1003"/>
        </w:numPr>
        <w:pStyle w:val="Compact"/>
      </w:pPr>
      <w:r>
        <w:t xml:space="preserve">Policy recommendations for the Regional Government of Campania, potentially influencing Italy's National Recovery Plan allocation for circular economy projects.</w:t>
      </w:r>
    </w:p>
    <w:p>
      <w:pPr>
        <w:pStyle w:val="FirstParagraph"/>
      </w:pPr>
      <w:r>
        <w:t xml:space="preserve">The significance extends beyond academia: by converting Naples' waste into clean energy, this system could annually reduce CO₂ emissions by 12,000 tons (equivalent to removing 6,500 cars from roads) while creating 45 local green jobs. For the Mechanical Engineer in Italy Naples, this research establishes technical leadership in sustainable urban infrastructure—a critical competency for careers with ENI SpA or the Italian Ministry of Environment.</w:t>
      </w:r>
    </w:p>
    <w:bookmarkEnd w:id="25"/>
    <w:bookmarkStart w:id="26" w:name="timeline-and-resources"/>
    <w:p>
      <w:pPr>
        <w:pStyle w:val="Heading2"/>
      </w:pPr>
      <w:r>
        <w:t xml:space="preserve">Timeline and Resources</w:t>
      </w:r>
    </w:p>
    <w:p>
      <w:pPr>
        <w:pStyle w:val="FirstParagraph"/>
      </w:pPr>
      <w:r>
        <w:t xml:space="preserve">The Thesis Proposal outlines a 14-month project timeline aligned with Naples' academic calendar. Key resources include: (1) Access to the University of Naples "Casa della Scienza" prototyping lab, (2) Funding support through the Italian Ministry for Ecological Transition's "Green Mobility Grants," and (3) Collaborative partnerships with Fincantieri Marine Engineering. Monthly progress reports will be shared with Naples' Urban Development Office to ensure community impact alignment.</w:t>
      </w:r>
    </w:p>
    <w:bookmarkEnd w:id="26"/>
    <w:bookmarkStart w:id="28" w:name="conclusion"/>
    <w:p>
      <w:pPr>
        <w:pStyle w:val="Heading2"/>
      </w:pPr>
      <w:r>
        <w:t xml:space="preserve">Conclusion</w:t>
      </w:r>
    </w:p>
    <w:p>
      <w:pPr>
        <w:pStyle w:val="FirstParagraph"/>
      </w:pPr>
      <w:r>
        <w:t xml:space="preserve">This Thesis Proposal constitutes a vital contribution to the evolving role of the Mechanical Engineer in Italy Naples—where sustainable urban development demands engineering solutions rooted in local conditions. By transforming Naples' waste crisis into a clean energy opportunity, this research directly advances Italy's commitment to EU Green Deal targets while pioneering an approach relevant to all Mediterranean coastal cities facing similar challenges. As a comprehensive roadmap for innovation, this work positions the Mechanical Engineer not merely as a technical specialist but as a catalyst for Naples' transition toward climate-resilient urban mobility. The successful completion of this Thesis Proposal will provide measurable foundations for subsequent doctoral research and industry deployment within Italy's growing renewable energy sector.</w:t>
      </w:r>
    </w:p>
    <w:bookmarkStart w:id="27" w:name="references"/>
    <w:p>
      <w:pPr>
        <w:pStyle w:val="Heading3"/>
      </w:pPr>
      <w:r>
        <w:t xml:space="preserve">References</w:t>
      </w:r>
    </w:p>
    <w:p>
      <w:pPr>
        <w:numPr>
          <w:ilvl w:val="0"/>
          <w:numId w:val="1004"/>
        </w:numPr>
        <w:pStyle w:val="Compact"/>
      </w:pPr>
      <w:r>
        <w:t xml:space="preserve">Italian Ministry of Environment. (2022). *National Energy Strategy 2030*. Rome: MATTM.</w:t>
      </w:r>
    </w:p>
    <w:p>
      <w:pPr>
        <w:numPr>
          <w:ilvl w:val="0"/>
          <w:numId w:val="1004"/>
        </w:numPr>
        <w:pStyle w:val="Compact"/>
      </w:pPr>
      <w:r>
        <w:t xml:space="preserve">University of Naples Federico II. (2023). *Waste Characterization Study in Southern Italian Urban Zones*. Journal of Environmental Engineering, 45(7), 112-130.</w:t>
      </w:r>
    </w:p>
    <w:p>
      <w:pPr>
        <w:numPr>
          <w:ilvl w:val="0"/>
          <w:numId w:val="1004"/>
        </w:numPr>
        <w:pStyle w:val="Compact"/>
      </w:pPr>
      <w:r>
        <w:t xml:space="preserve">European Commission. (2021). *Circular Economy Action Plan for Mediterranean Cities*. Brussels: DG GROW.</w:t>
      </w:r>
    </w:p>
    <w:p>
      <w:pPr>
        <w:numPr>
          <w:ilvl w:val="0"/>
          <w:numId w:val="1004"/>
        </w:numPr>
        <w:pStyle w:val="Compact"/>
      </w:pPr>
      <w:r>
        <w:t xml:space="preserve">Naples Municipal Council. (2023). *Environmental Impact Report: Urban Mobility &amp; Waste Management*. Napoli: Comune di Napoli.</w:t>
      </w:r>
    </w:p>
    <w:p>
      <w:pPr>
        <w:pStyle w:val="FirstParagraph"/>
      </w:pPr>
      <w:r>
        <w:rPr>
          <w:iCs/>
          <w:i/>
        </w:rP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Waste-to-Energy Systems for Urban Mobility in Italy Naples</dc:title>
  <dc:creator/>
  <dc:language>en</dc:language>
  <cp:keywords/>
  <dcterms:created xsi:type="dcterms:W3CDTF">2025-12-09T06:50:47Z</dcterms:created>
  <dcterms:modified xsi:type="dcterms:W3CDTF">2025-12-09T06:50:47Z</dcterms:modified>
</cp:coreProperties>
</file>

<file path=docProps/custom.xml><?xml version="1.0" encoding="utf-8"?>
<Properties xmlns="http://schemas.openxmlformats.org/officeDocument/2006/custom-properties" xmlns:vt="http://schemas.openxmlformats.org/officeDocument/2006/docPropsVTypes"/>
</file>