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Japan</w:t>
      </w:r>
      <w:r>
        <w:t xml:space="preserve"> </w:t>
      </w:r>
      <w:r>
        <w:t xml:space="preserve">Osaka</w:t>
      </w:r>
    </w:p>
    <w:bookmarkStart w:id="28" w:name="X0963e00d4876af6c472beac0599f19d71c361b5"/>
    <w:p>
      <w:pPr>
        <w:pStyle w:val="Heading1"/>
      </w:pPr>
      <w:r>
        <w:t xml:space="preserve">Thesis Proposal: Advancing Sustainable Manufacturing Technologies for Mechanical Engineers in Japan Osaka</w:t>
      </w:r>
    </w:p>
    <w:bookmarkStart w:id="20" w:name="introduction-and-context"/>
    <w:p>
      <w:pPr>
        <w:pStyle w:val="Heading2"/>
      </w:pPr>
      <w:r>
        <w:t xml:space="preserve">Introduction and Context</w:t>
      </w:r>
    </w:p>
    <w:p>
      <w:pPr>
        <w:pStyle w:val="FirstParagraph"/>
      </w:pPr>
      <w:r>
        <w:t xml:space="preserve">The rapid evolution of industrial manufacturing demands continuous innovation from the professional workforce, particularly within specialized roles like the Mechanical Engineer. As a critical hub for advanced manufacturing in Japan, Osaka presents an unparalleled environment for addressing contemporary engineering challenges. This Thesis Proposal outlines research focused on developing sustainable energy-efficient technologies specifically tailored to Osaka's industrial ecosystem. The city's prominence as a center for automotive, robotics, and precision machinery production—home to major facilities of Toyota Tsusho (Osaka), Panasonic R&amp;D centers, and the Osaka Innovation Hub—creates an urgent need for Mechanical Engineers to pioneer solutions that align with Japan's national goals of achieving carbon neutrality by 2050. This research directly responds to the strategic priorities set forth in Japan's "Society 5.0" initiative, positioning Osaka as a model for next-generation manufacturing excellence.</w:t>
      </w:r>
    </w:p>
    <w:bookmarkEnd w:id="20"/>
    <w:bookmarkStart w:id="21" w:name="problem-statement"/>
    <w:p>
      <w:pPr>
        <w:pStyle w:val="Heading2"/>
      </w:pPr>
      <w:r>
        <w:t xml:space="preserve">Problem Statement</w:t>
      </w:r>
    </w:p>
    <w:p>
      <w:pPr>
        <w:pStyle w:val="FirstParagraph"/>
      </w:pPr>
      <w:r>
        <w:t xml:space="preserve">Despite Osaka's leadership in manufacturing, energy-intensive processes remain prevalent across its industrial landscape. Current production systems often operate with suboptimal energy management, leading to significant carbon footprints and operational inefficiencies. This gap is particularly acute for the Mechanical Engineer tasked with balancing productivity demands against Japan's stringent environmental regulations. The lack of integrated, real-time monitoring and adaptive control systems within Osaka's existing smart factories creates a critical opportunity for innovation. Furthermore, the aging workforce in traditional manufacturing sectors requires new skillsets that emphasize sustainability—a domain where a modern Mechanical Engineer must demonstrate proficiency in both mechanical systems design and digital analytics.</w:t>
      </w:r>
    </w:p>
    <w:bookmarkEnd w:id="21"/>
    <w:bookmarkStart w:id="22" w:name="research-objectives"/>
    <w:p>
      <w:pPr>
        <w:pStyle w:val="Heading2"/>
      </w:pPr>
      <w:r>
        <w:t xml:space="preserve">Research Objectives</w:t>
      </w:r>
    </w:p>
    <w:p>
      <w:pPr>
        <w:pStyle w:val="FirstParagraph"/>
      </w:pPr>
      <w:r>
        <w:t xml:space="preserve">This Thesis Proposal defines three core objectives to advance the role of the Mechanical Engineer within Japan Osaka's industrial framework:</w:t>
      </w:r>
    </w:p>
    <w:p>
      <w:pPr>
        <w:numPr>
          <w:ilvl w:val="0"/>
          <w:numId w:val="1001"/>
        </w:numPr>
        <w:pStyle w:val="Compact"/>
      </w:pPr>
      <w:r>
        <w:t xml:space="preserve">To develop a predictive energy optimization framework for robotic assembly lines prevalent in Osaka's automotive and electronics sectors.</w:t>
      </w:r>
    </w:p>
    <w:p>
      <w:pPr>
        <w:numPr>
          <w:ilvl w:val="0"/>
          <w:numId w:val="1001"/>
        </w:numPr>
        <w:pStyle w:val="Compact"/>
      </w:pPr>
      <w:r>
        <w:t xml:space="preserve">To design and validate a modular waste-heat recovery system compatible with existing manufacturing equipment in Osaka-based facilities.</w:t>
      </w:r>
    </w:p>
    <w:p>
      <w:pPr>
        <w:numPr>
          <w:ilvl w:val="0"/>
          <w:numId w:val="1001"/>
        </w:numPr>
        <w:pStyle w:val="Compact"/>
      </w:pPr>
      <w:r>
        <w:t xml:space="preserve">To establish a competency model for the Modern Mechanical Engineer, emphasizing sustainability literacy within Japan's unique industrial context.</w:t>
      </w:r>
    </w:p>
    <w:bookmarkEnd w:id="22"/>
    <w:bookmarkStart w:id="23" w:name="methodology"/>
    <w:p>
      <w:pPr>
        <w:pStyle w:val="Heading2"/>
      </w:pPr>
      <w:r>
        <w:t xml:space="preserve">Methodology</w:t>
      </w:r>
    </w:p>
    <w:p>
      <w:pPr>
        <w:pStyle w:val="FirstParagraph"/>
      </w:pPr>
      <w:r>
        <w:t xml:space="preserve">The research employs a mixed-methods approach combining academic rigor with field application in Japan Osaka. Phase 1 involves extensive site visits to industrial zones across Osaka Prefecture—including the Ibaraki Industrial Park, Suita Techno Valley, and the Osaka Science Park—to conduct process mapping and energy audits of 15 key manufacturing facilities. This primary data collection will directly involve collaboration with local Mechanical Engineers to identify pain points in energy management. Phase 2 utilizes computational fluid dynamics (CFD) simulations and machine learning algorithms to model energy flows within identified systems, with validation occurring through controlled experiments at Osaka University's Advanced Manufacturing Laboratory. Phase 3 integrates stakeholder workshops involving industry representatives from the Osaka Chamber of Commerce and Industry to refine the competency framework for Mechanical Engineers. Crucially, all fieldwork will comply with Japanese research ethics standards and leverage partnerships with institutions like Kansai University’s Center for Sustainable Engineering.</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knowledge and industrial practice in Japan Osaka. Academically, it will advance the theoretical understanding of energy dynamics in high-precision manufacturing systems through a novel framework that integrates mechanical engineering principles with AI-driven optimization. Practically, the developed modular waste-heat recovery system targets immediate ROI for Osaka manufacturers by converting otherwise lost thermal energy into usable power—potentially reducing energy costs by 15-20% as demonstrated in pilot simulations. Most significantly, the competency model will provide a standardized pathway for training Mechanical Engineers to address sustainability challenges specific to Japan's manufacturing landscape, directly supporting Osaka's "Osaka Smart City Initiative" and Japan's broader industrial decarbonization roadmap. The research outcomes are expected to be published in journals such as the Journal of Manufacturing Systems and presented at the Japan Society of Mechanical Engineers (JSME) annual conference in Nagoya, fostering wider adoption across Japanese industry.</w:t>
      </w:r>
    </w:p>
    <w:bookmarkEnd w:id="24"/>
    <w:bookmarkStart w:id="25" w:name="significance-for-japan-osaka"/>
    <w:p>
      <w:pPr>
        <w:pStyle w:val="Heading2"/>
      </w:pPr>
      <w:r>
        <w:t xml:space="preserve">Significance for Japan Osaka</w:t>
      </w:r>
    </w:p>
    <w:p>
      <w:pPr>
        <w:pStyle w:val="FirstParagraph"/>
      </w:pPr>
      <w:r>
        <w:t xml:space="preserve">The significance of this research is deeply rooted in Osaka's economic identity. As the core of the Kansai Economic Zone and a city with over 17,000 manufacturing firms contributing 35% to regional GDP, Osaka's industrial sustainability directly impacts national economic resilience. This Thesis Proposal addresses a strategic priority identified by Osaka Prefecture’s Industrial Development Office: "Strengthening green technology leadership in traditional manufacturing sectors." By focusing on the Mechanical Engineer—a role pivotal to day-to-day factory operations—the research ensures practical applicability from the outset. The project aligns with key initiatives like the Osaka Metropolis Strategy 2030, which prioritizes innovation in robotics and sustainable energy. Success here would position Osaka as a global benchmark for sustainable manufacturing, attracting further investment and reinforcing its reputation as a forward-thinking industrial destination within Japan.</w:t>
      </w:r>
    </w:p>
    <w:bookmarkEnd w:id="25"/>
    <w:bookmarkStart w:id="26" w:name="project-timeline"/>
    <w:p>
      <w:pPr>
        <w:pStyle w:val="Heading2"/>
      </w:pPr>
      <w:r>
        <w:t xml:space="preserve">Project Timeline</w:t>
      </w:r>
    </w:p>
    <w:p>
      <w:pPr>
        <w:pStyle w:val="FirstParagraph"/>
      </w:pPr>
      <w:r>
        <w:t xml:space="preserve">A realistic 18-month timeline is proposed:</w:t>
      </w:r>
    </w:p>
    <w:p>
      <w:pPr>
        <w:numPr>
          <w:ilvl w:val="0"/>
          <w:numId w:val="1002"/>
        </w:numPr>
        <w:pStyle w:val="Compact"/>
      </w:pPr>
      <w:r>
        <w:rPr>
          <w:bCs/>
          <w:b/>
        </w:rPr>
        <w:t xml:space="preserve">Months 1-3:</w:t>
      </w:r>
      <w:r>
        <w:t xml:space="preserve"> </w:t>
      </w:r>
      <w:r>
        <w:t xml:space="preserve">Literature review, site identification, and ethics approval in Osaka</w:t>
      </w:r>
    </w:p>
    <w:p>
      <w:pPr>
        <w:numPr>
          <w:ilvl w:val="0"/>
          <w:numId w:val="1002"/>
        </w:numPr>
        <w:pStyle w:val="Compact"/>
      </w:pPr>
      <w:r>
        <w:rPr>
          <w:bCs/>
          <w:b/>
        </w:rPr>
        <w:t xml:space="preserve">Months 4-9:</w:t>
      </w:r>
      <w:r>
        <w:t xml:space="preserve"> </w:t>
      </w:r>
      <w:r>
        <w:t xml:space="preserve">Field data collection at Osaka facilities; initial system modeling</w:t>
      </w:r>
    </w:p>
    <w:p>
      <w:pPr>
        <w:numPr>
          <w:ilvl w:val="0"/>
          <w:numId w:val="1002"/>
        </w:numPr>
        <w:pStyle w:val="Compact"/>
      </w:pPr>
      <w:r>
        <w:rPr>
          <w:bCs/>
          <w:b/>
        </w:rPr>
        <w:t xml:space="preserve">Months 10-15:</w:t>
      </w:r>
      <w:r>
        <w:t xml:space="preserve"> </w:t>
      </w:r>
      <w:r>
        <w:t xml:space="preserve">System design, prototyping, and validation experiments</w:t>
      </w:r>
    </w:p>
    <w:p>
      <w:pPr>
        <w:numPr>
          <w:ilvl w:val="0"/>
          <w:numId w:val="1002"/>
        </w:numPr>
        <w:pStyle w:val="Compact"/>
      </w:pPr>
      <w:r>
        <w:rPr>
          <w:bCs/>
          <w:b/>
        </w:rPr>
        <w:t xml:space="preserve">Months 16-18:</w:t>
      </w:r>
      <w:r>
        <w:t xml:space="preserve"> </w:t>
      </w:r>
      <w:r>
        <w:t xml:space="preserve">Competency framework development, final reporting, and stakeholder dissemination</w:t>
      </w:r>
    </w:p>
    <w:bookmarkEnd w:id="26"/>
    <w:bookmarkStart w:id="27" w:name="conclusion"/>
    <w:p>
      <w:pPr>
        <w:pStyle w:val="Heading2"/>
      </w:pPr>
      <w:r>
        <w:t xml:space="preserve">Conclusion</w:t>
      </w:r>
    </w:p>
    <w:p>
      <w:pPr>
        <w:pStyle w:val="FirstParagraph"/>
      </w:pPr>
      <w:r>
        <w:t xml:space="preserve">This Thesis Proposal presents a critical research pathway for the Mechanical Engineer operating within Japan Osaka's dynamic industrial environment. By directly addressing energy inefficiency in one of Japan’s most vital manufacturing hubs, the study promises tangible economic, environmental, and professional benefits. The outcomes will empower the next generation of Mechanical Engineers with specialized skills demanded by Osaka's evolving industry needs while contributing to Japan's national sustainability targets. As a cornerstone of industrial innovation in Osaka, this research bridges academic excellence with real-world impact—ensuring that every mechanical system designed within Japan Osaka moves toward greater efficiency and environmental responsibility. The successful completion of this Thesis Proposal will establish a replicable model for sustainable manufacturing transformation not only across Osaka but throughout Japan's industrial heartland.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Japan Osaka</dc:title>
  <dc:creator/>
  <dc:language>en</dc:language>
  <cp:keywords/>
  <dcterms:created xsi:type="dcterms:W3CDTF">2025-12-10T05:21:22Z</dcterms:created>
  <dcterms:modified xsi:type="dcterms:W3CDTF">2025-12-10T05:21:22Z</dcterms:modified>
</cp:coreProperties>
</file>

<file path=docProps/custom.xml><?xml version="1.0" encoding="utf-8"?>
<Properties xmlns="http://schemas.openxmlformats.org/officeDocument/2006/custom-properties" xmlns:vt="http://schemas.openxmlformats.org/officeDocument/2006/docPropsVTypes"/>
</file>