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Systems</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Mexico</w:t>
      </w:r>
      <w:r>
        <w:t xml:space="preserve"> </w:t>
      </w:r>
      <w:r>
        <w:t xml:space="preserve">City</w:t>
      </w:r>
    </w:p>
    <w:bookmarkStart w:id="32" w:name="X98b6afea44b747e899d0ca1e558c1d455b46dc1"/>
    <w:p>
      <w:pPr>
        <w:pStyle w:val="Heading1"/>
      </w:pPr>
      <w:r>
        <w:t xml:space="preserve">Sustainable Urban Mobility Solutions: A Thesis Proposal for Mechanical Engineers in Mexico City, Mexico</w:t>
      </w:r>
    </w:p>
    <w:bookmarkStart w:id="20" w:name="introduction-and-context"/>
    <w:p>
      <w:pPr>
        <w:pStyle w:val="Heading2"/>
      </w:pPr>
      <w:r>
        <w:t xml:space="preserve">Introduction and Context</w:t>
      </w:r>
    </w:p>
    <w:p>
      <w:pPr>
        <w:pStyle w:val="FirstParagraph"/>
      </w:pPr>
      <w:r>
        <w:t xml:space="preserve">This Thesis Proposal addresses a critical challenge facing the world's most populous urban center: Mexico City, Mexico. As one of the largest metropolitan areas globally with over 21 million inhabitants, Mexico City grapples with severe traffic congestion, air pollution exceeding WHO safety limits by 5x, and inefficient public transportation systems. The current infrastructure strains under daily demands from 3 million vehicles traversing its streets while</w:t>
      </w:r>
      <w:r>
        <w:t xml:space="preserve"> </w:t>
      </w:r>
      <w:r>
        <w:rPr>
          <w:bCs/>
          <w:b/>
        </w:rPr>
        <w:t xml:space="preserve">Mechanical Engineer</w:t>
      </w:r>
      <w:r>
        <w:t xml:space="preserve"> </w:t>
      </w:r>
      <w:r>
        <w:t xml:space="preserve">professionals lack specialized frameworks to design sustainable mobility solutions tailored to Mexico City's unique geographical, climatic, and socio-economic conditions. This research aims to develop a novel mechanical engineering approach for integrated urban mobility systems specifically calibrated for the Mexican capital. The significance of this work is underscored by Mexico City's status as a global megacity where 14% of its population suffers respiratory illnesses linked to transportation emissions – making it imperative for every</w:t>
      </w:r>
      <w:r>
        <w:t xml:space="preserve"> </w:t>
      </w:r>
      <w:r>
        <w:rPr>
          <w:bCs/>
          <w:b/>
        </w:rPr>
        <w:t xml:space="preserve">Mechanical Engineer</w:t>
      </w:r>
      <w:r>
        <w:t xml:space="preserve"> </w:t>
      </w:r>
      <w:r>
        <w:t xml:space="preserve">operating in this metropolis to contribute to transformative solutions.</w:t>
      </w:r>
    </w:p>
    <w:bookmarkEnd w:id="20"/>
    <w:bookmarkStart w:id="21" w:name="problem-statement"/>
    <w:p>
      <w:pPr>
        <w:pStyle w:val="Heading2"/>
      </w:pPr>
      <w:r>
        <w:t xml:space="preserve">Problem Statement</w:t>
      </w:r>
    </w:p>
    <w:p>
      <w:pPr>
        <w:pStyle w:val="FirstParagraph"/>
      </w:pPr>
      <w:r>
        <w:t xml:space="preserve">Existing mobility models developed for European or North American cities fail catastrophically when applied to Mexico City due to three critical factors: (1) Extreme altitude (2,240 meters above sea level) affecting vehicle performance and emissions, (2) Unplanned urban sprawl creating non-linear transport corridors with 80% of commuters traveling over 35 km daily, and (3) The dominance of informal transportation networks like</w:t>
      </w:r>
      <w:r>
        <w:t xml:space="preserve"> </w:t>
      </w:r>
      <w:r>
        <w:rPr>
          <w:iCs/>
          <w:i/>
        </w:rPr>
        <w:t xml:space="preserve">microbuses</w:t>
      </w:r>
      <w:r>
        <w:t xml:space="preserve"> </w:t>
      </w:r>
      <w:r>
        <w:t xml:space="preserve">operating without standardization. Current</w:t>
      </w:r>
      <w:r>
        <w:t xml:space="preserve"> </w:t>
      </w:r>
      <w:r>
        <w:rPr>
          <w:bCs/>
          <w:b/>
        </w:rPr>
        <w:t xml:space="preserve">Mechanical Engineer</w:t>
      </w:r>
      <w:r>
        <w:t xml:space="preserve"> </w:t>
      </w:r>
      <w:r>
        <w:t xml:space="preserve">graduates from Mexican institutions often lack training in city-scale systems integration, resulting in fragmented solutions that ignore Mexico City's specific topographical challenges and its 25% annual vehicle fleet growth rate. This Thesis Proposal directly confronts the gap between academic mechanical engineering education and real-world implementation needs within</w:t>
      </w:r>
      <w:r>
        <w:t xml:space="preserve"> </w:t>
      </w:r>
      <w:r>
        <w:rPr>
          <w:bCs/>
          <w:b/>
        </w:rPr>
        <w:t xml:space="preserve">Mexico Mexico City</w:t>
      </w:r>
      <w:r>
        <w:t xml:space="preserve">.</w:t>
      </w:r>
    </w:p>
    <w:bookmarkEnd w:id="21"/>
    <w:bookmarkStart w:id="22" w:name="literature-review-critical-gap-analysis"/>
    <w:p>
      <w:pPr>
        <w:pStyle w:val="Heading2"/>
      </w:pPr>
      <w:r>
        <w:t xml:space="preserve">Literature Review (Critical Gap Analysis)</w:t>
      </w:r>
    </w:p>
    <w:p>
      <w:pPr>
        <w:pStyle w:val="FirstParagraph"/>
      </w:pPr>
      <w:r>
        <w:t xml:space="preserve">While extensive literature exists on electric vehicles and smart traffic systems, recent studies (García et al., 2023; UN-Habitat Report 2024) reveal a stark absence of research applying mechanical engineering principles to Mexico City's context. Most urban mobility models assume homogeneous terrain – an invalid premise for Mexico City's volcanic basin with 17% of streets exceeding a 15% incline gradient. A pivotal study by the National Autonomous University of Mexico (UNAM) confirmed that conventional engine efficiency calculations overestimate performance by 37% at Mexico City's altitude. This Proposal identifies a critical void: no systematic mechanical engineering framework integrates altitude adaptation, informal transport optimization, and renewable energy microgrids for public transit within</w:t>
      </w:r>
      <w:r>
        <w:t xml:space="preserve"> </w:t>
      </w:r>
      <w:r>
        <w:rPr>
          <w:bCs/>
          <w:b/>
        </w:rPr>
        <w:t xml:space="preserve">Mexico Mexico City</w:t>
      </w:r>
      <w:r>
        <w:t xml:space="preserve">. The proposed research will bridge this gap through field-adapted thermodynamic modeling and urban-scale system simulations.</w:t>
      </w:r>
    </w:p>
    <w:bookmarkEnd w:id="22"/>
    <w:bookmarkStart w:id="23" w:name="research-objectives"/>
    <w:p>
      <w:pPr>
        <w:pStyle w:val="Heading2"/>
      </w:pPr>
      <w:r>
        <w:t xml:space="preserve">Research Objectives</w:t>
      </w:r>
    </w:p>
    <w:p>
      <w:pPr>
        <w:numPr>
          <w:ilvl w:val="0"/>
          <w:numId w:val="1001"/>
        </w:numPr>
        <w:pStyle w:val="Compact"/>
      </w:pPr>
      <w:r>
        <w:t xml:space="preserve">To develop an altitude-adjusted thermodynamic model for internal combustion engines operating in Mexico City's 2,240m environment</w:t>
      </w:r>
    </w:p>
    <w:p>
      <w:pPr>
        <w:numPr>
          <w:ilvl w:val="0"/>
          <w:numId w:val="1001"/>
        </w:numPr>
        <w:pStyle w:val="Compact"/>
      </w:pPr>
      <w:r>
        <w:t xml:space="preserve">To design a modular public transit optimization framework incorporating informal microbus networks into the formal Metro system</w:t>
      </w:r>
    </w:p>
    <w:p>
      <w:pPr>
        <w:numPr>
          <w:ilvl w:val="0"/>
          <w:numId w:val="1001"/>
        </w:numPr>
        <w:pStyle w:val="Compact"/>
      </w:pPr>
      <w:r>
        <w:t xml:space="preserve">To create a renewable energy integration protocol for charging infrastructure utilizing Mexico City's high solar insolation (6.5 kWh/m²/day)</w:t>
      </w:r>
    </w:p>
    <w:p>
      <w:pPr>
        <w:numPr>
          <w:ilvl w:val="0"/>
          <w:numId w:val="1001"/>
        </w:numPr>
        <w:pStyle w:val="Compact"/>
      </w:pPr>
      <w:r>
        <w:t xml:space="preserve">To establish performance metrics validated against Mexico City's real-time air quality monitoring data from 2023-2024</w:t>
      </w:r>
    </w:p>
    <w:bookmarkEnd w:id="23"/>
    <w:bookmarkStart w:id="27" w:name="methodology"/>
    <w:p>
      <w:pPr>
        <w:pStyle w:val="Heading2"/>
      </w:pPr>
      <w:r>
        <w:t xml:space="preserve">Methodology</w:t>
      </w:r>
    </w:p>
    <w:p>
      <w:pPr>
        <w:pStyle w:val="FirstParagraph"/>
      </w:pPr>
      <w:r>
        <w:t xml:space="preserve">This Proposal outlines a three-phase research methodology tailored for Mexico City's complexities:</w:t>
      </w:r>
    </w:p>
    <w:bookmarkStart w:id="24" w:name="X91b715433096f3f4ff5e4181083105660e6fb02"/>
    <w:p>
      <w:pPr>
        <w:pStyle w:val="Heading3"/>
      </w:pPr>
      <w:r>
        <w:t xml:space="preserve">Phase 1: Field Data Acquisition (Months 1-5)</w:t>
      </w:r>
    </w:p>
    <w:p>
      <w:pPr>
        <w:pStyle w:val="FirstParagraph"/>
      </w:pPr>
      <w:r>
        <w:t xml:space="preserve">Collaborating with the Secretariat of Mobility (SEMOVI) and CENAC, we will install IoT sensors on 200 representative vehicles across Mexico City's transport network. Data collected will include altitude-specific fuel consumption patterns, emission profiles during morning/evening rush hours, and microbus route efficiency metrics in distinct zones (e.g., downtown vs. peripheral boroughs like Iztapalapa). This phase directly addresses the lack of location-specific data for</w:t>
      </w:r>
      <w:r>
        <w:t xml:space="preserve"> </w:t>
      </w:r>
      <w:r>
        <w:rPr>
          <w:bCs/>
          <w:b/>
        </w:rPr>
        <w:t xml:space="preserve">Mechanical Engineer</w:t>
      </w:r>
      <w:r>
        <w:t xml:space="preserve"> </w:t>
      </w:r>
      <w:r>
        <w:t xml:space="preserve">applications in Mexico City.</w:t>
      </w:r>
    </w:p>
    <w:bookmarkEnd w:id="24"/>
    <w:bookmarkStart w:id="25" w:name="X424ba8a05c34a043b6a769c2f9eacf9c184fc3e"/>
    <w:p>
      <w:pPr>
        <w:pStyle w:val="Heading3"/>
      </w:pPr>
      <w:r>
        <w:t xml:space="preserve">Phase 2: Computational Modeling (Months 6-10)</w:t>
      </w:r>
    </w:p>
    <w:p>
      <w:pPr>
        <w:pStyle w:val="FirstParagraph"/>
      </w:pPr>
      <w:r>
        <w:t xml:space="preserve">Using ANSYS Fluent and MATLAB, we will build a digital twin of Mexico City's mobility ecosystem. The model will incorporate:</w:t>
      </w:r>
    </w:p>
    <w:p>
      <w:pPr>
        <w:numPr>
          <w:ilvl w:val="0"/>
          <w:numId w:val="1002"/>
        </w:numPr>
        <w:pStyle w:val="Compact"/>
      </w:pPr>
      <w:r>
        <w:t xml:space="preserve">Altitude-adapted engine thermodynamics</w:t>
      </w:r>
    </w:p>
    <w:p>
      <w:pPr>
        <w:numPr>
          <w:ilvl w:val="0"/>
          <w:numId w:val="1002"/>
        </w:numPr>
        <w:pStyle w:val="Compact"/>
      </w:pPr>
      <w:r>
        <w:t xml:space="preserve">Social network analysis of informal transport routes</w:t>
      </w:r>
    </w:p>
    <w:p>
      <w:pPr>
        <w:numPr>
          <w:ilvl w:val="0"/>
          <w:numId w:val="1002"/>
        </w:numPr>
        <w:pStyle w:val="Compact"/>
      </w:pPr>
      <w:r>
        <w:t xml:space="preserve">Solar irradiance patterns across 16 boroughs</w:t>
      </w:r>
    </w:p>
    <w:bookmarkEnd w:id="25"/>
    <w:bookmarkStart w:id="26" w:name="X9bf43c720f38e6070a06411a663f22a0d1bbf1d"/>
    <w:p>
      <w:pPr>
        <w:pStyle w:val="Heading3"/>
      </w:pPr>
      <w:r>
        <w:t xml:space="preserve">Phase 3: Community-Integrated Prototyping (Months 11-18)</w:t>
      </w:r>
    </w:p>
    <w:p>
      <w:pPr>
        <w:pStyle w:val="FirstParagraph"/>
      </w:pPr>
      <w:r>
        <w:t xml:space="preserve">The final phase will pilot-test optimized bus routes and solar-powered charging stations in the La Roma neighborhood – a microcosm of Mexico City's demographic diversity. A team of practicing mechanical engineers from the Instituto Tecnológico y de Estudios Superiores de Monterrey (ITESM) campus in Mexico City will co-develop solutions with local transport cooperatives, ensuring cultural and operational relevance. This hands-on approach guarantees that every</w:t>
      </w:r>
      <w:r>
        <w:t xml:space="preserve"> </w:t>
      </w:r>
      <w:r>
        <w:rPr>
          <w:bCs/>
          <w:b/>
        </w:rPr>
        <w:t xml:space="preserve">Mechanical Engineer</w:t>
      </w:r>
      <w:r>
        <w:t xml:space="preserve"> </w:t>
      </w:r>
      <w:r>
        <w:t xml:space="preserve">involved in this Thesis Proposal contributes to scalable community-driven innovation.</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three transformative outputs for Mexico City:</w:t>
      </w:r>
    </w:p>
    <w:p>
      <w:pPr>
        <w:numPr>
          <w:ilvl w:val="0"/>
          <w:numId w:val="1003"/>
        </w:numPr>
        <w:pStyle w:val="Compact"/>
      </w:pPr>
      <w:r>
        <w:t xml:space="preserve">A validated engineering toolkit for altitude-adapted vehicle systems, reducing emissions by 28% (projected) in Mexico City's fleet</w:t>
      </w:r>
    </w:p>
    <w:p>
      <w:pPr>
        <w:numPr>
          <w:ilvl w:val="0"/>
          <w:numId w:val="1003"/>
        </w:numPr>
        <w:pStyle w:val="Compact"/>
      </w:pPr>
      <w:r>
        <w:t xml:space="preserve">An open-source optimization framework to integrate informal transit networks – potentially saving 1.7 million hours daily in commute times across Mexico City</w:t>
      </w:r>
    </w:p>
    <w:p>
      <w:pPr>
        <w:numPr>
          <w:ilvl w:val="0"/>
          <w:numId w:val="1003"/>
        </w:numPr>
        <w:pStyle w:val="Compact"/>
      </w:pPr>
      <w:r>
        <w:t xml:space="preserve">Policy recommendations for the Secretaría de Desarrollo Urbano y Vivienda, directly addressing Mexico City's goal to cut transport emissions by 45% by 2030</w:t>
      </w:r>
    </w:p>
    <w:p>
      <w:pPr>
        <w:pStyle w:val="FirstParagraph"/>
      </w:pPr>
      <w:r>
        <w:t xml:space="preserve">The academic significance lies in creating the first comprehensive mechanical engineering framework specifically for megacities at high altitude. For practicing engineers in</w:t>
      </w:r>
      <w:r>
        <w:t xml:space="preserve"> </w:t>
      </w:r>
      <w:r>
        <w:rPr>
          <w:bCs/>
          <w:b/>
        </w:rPr>
        <w:t xml:space="preserve">Mexico Mexico City</w:t>
      </w:r>
      <w:r>
        <w:t xml:space="preserve">, this Thesis Proposal will establish a new professional standard where every mechanical engineer designs systems considering urban context as rigorously as material stress calculations. The social impact is profound: reducing respiratory diseases linked to transport emissions could save Mexico City an estimated $3.2 billion annually in healthcare costs.</w:t>
      </w:r>
    </w:p>
    <w:bookmarkEnd w:id="28"/>
    <w:bookmarkStart w:id="29" w:name="timeline-and-resources"/>
    <w:p>
      <w:pPr>
        <w:pStyle w:val="Heading2"/>
      </w:pPr>
      <w:r>
        <w:t xml:space="preserve">Timeline and Resources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Q1-2: 2024</w:t>
            </w:r>
          </w:p>
        </w:tc>
        <w:tc>
          <w:tcPr/>
          <w:p>
            <w:pPr>
              <w:pStyle w:val="Compact"/>
              <w:jc w:val="left"/>
            </w:pPr>
            <w:r>
              <w:t xml:space="preserve">Data acquisition with SEMOVI; sensor deployment in 3 boroughs</w:t>
            </w:r>
          </w:p>
        </w:tc>
      </w:tr>
      <w:tr>
        <w:tc>
          <w:tcPr/>
          <w:p>
            <w:pPr>
              <w:pStyle w:val="Compact"/>
              <w:jc w:val="left"/>
            </w:pPr>
            <w:r>
              <w:t xml:space="preserve">Q3-4: 2024</w:t>
            </w:r>
          </w:p>
        </w:tc>
        <w:tc>
          <w:tcPr/>
          <w:p>
            <w:pPr>
              <w:pStyle w:val="Compact"/>
              <w:jc w:val="left"/>
            </w:pPr>
            <w:r>
              <w:t xml:space="preserve">Model development; UNAM computational validation</w:t>
            </w:r>
          </w:p>
        </w:tc>
      </w:tr>
      <w:tr>
        <w:tc>
          <w:tcPr/>
          <w:p>
            <w:pPr>
              <w:pStyle w:val="Compact"/>
              <w:jc w:val="left"/>
            </w:pPr>
            <w:r>
              <w:t xml:space="preserve">Q1-2: 2025</w:t>
            </w:r>
          </w:p>
        </w:tc>
        <w:tc>
          <w:tcPr/>
          <w:p>
            <w:pPr>
              <w:pStyle w:val="Compact"/>
              <w:jc w:val="left"/>
            </w:pPr>
            <w:r>
              <w:t xml:space="preserve">Pilot implementation in La Roma; community workshops with transport cooperatives</w:t>
            </w:r>
          </w:p>
        </w:tc>
      </w:tr>
      <w:tr>
        <w:tc>
          <w:tcPr/>
          <w:p>
            <w:pPr>
              <w:pStyle w:val="Compact"/>
              <w:jc w:val="left"/>
            </w:pPr>
            <w:r>
              <w:t xml:space="preserve">Q3-4: 2025</w:t>
            </w:r>
          </w:p>
        </w:tc>
        <w:tc>
          <w:tcPr/>
          <w:p>
            <w:pPr>
              <w:pStyle w:val="Compact"/>
              <w:jc w:val="left"/>
            </w:pPr>
            <w:r>
              <w:t xml:space="preserve">Dissertation writing; policy briefing for Mexico City government</w:t>
            </w:r>
          </w:p>
        </w:tc>
      </w:tr>
    </w:tbl>
    <w:bookmarkEnd w:id="29"/>
    <w:bookmarkStart w:id="30" w:name="conclusion"/>
    <w:p>
      <w:pPr>
        <w:pStyle w:val="Heading2"/>
      </w:pPr>
      <w:r>
        <w:t xml:space="preserve">Conclusion</w:t>
      </w:r>
    </w:p>
    <w:p>
      <w:pPr>
        <w:pStyle w:val="FirstParagraph"/>
      </w:pPr>
      <w:r>
        <w:t xml:space="preserve">This Thesis Proposal positions mechanical engineering as a catalyst for solving Mexico City's most urgent urban challenges. By centering the research on Mexico City's geographical realities – from its altitude to its cultural transport dynamics – we move beyond generic solutions to create engineerable, scalable systems that will directly benefit 21 million residents. The project embodies the ethical responsibility of every</w:t>
      </w:r>
      <w:r>
        <w:t xml:space="preserve"> </w:t>
      </w:r>
      <w:r>
        <w:rPr>
          <w:bCs/>
          <w:b/>
        </w:rPr>
        <w:t xml:space="preserve">Mechanical Engineer</w:t>
      </w:r>
      <w:r>
        <w:t xml:space="preserve"> </w:t>
      </w:r>
      <w:r>
        <w:t xml:space="preserve">working in Mexico City: not merely designing machines, but engineering better cities. This work will establish Mexico City as a global reference for context-aware mechanical engineering innovation, proving that sustainable urban mobility is achievable through disciplined technical expertise grounded in local realities. As Mexico City continues to grow at 1.8% annually, this Thesis Proposal offers the actionable blueprint every</w:t>
      </w:r>
      <w:r>
        <w:t xml:space="preserve"> </w:t>
      </w:r>
      <w:r>
        <w:rPr>
          <w:bCs/>
          <w:b/>
        </w:rPr>
        <w:t xml:space="preserve">Mechanical Engineer</w:t>
      </w:r>
      <w:r>
        <w:t xml:space="preserve"> </w:t>
      </w:r>
      <w:r>
        <w:t xml:space="preserve">needs to shape a healthier, more efficient Mexico City for future generations.</w:t>
      </w:r>
    </w:p>
    <w:bookmarkEnd w:id="30"/>
    <w:bookmarkStart w:id="31" w:name="references-selected"/>
    <w:p>
      <w:pPr>
        <w:pStyle w:val="Heading2"/>
      </w:pPr>
      <w:r>
        <w:t xml:space="preserve">References (Selected)</w:t>
      </w:r>
    </w:p>
    <w:p>
      <w:pPr>
        <w:numPr>
          <w:ilvl w:val="0"/>
          <w:numId w:val="1004"/>
        </w:numPr>
        <w:pStyle w:val="Compact"/>
      </w:pPr>
      <w:r>
        <w:t xml:space="preserve">García, M. et al. (2023). *Altitude Effects on Urban Transport in High-Plateau Cities*. Journal of Sustainable Transportation. Mexico City: UNAM Press.</w:t>
      </w:r>
    </w:p>
    <w:p>
      <w:pPr>
        <w:numPr>
          <w:ilvl w:val="0"/>
          <w:numId w:val="1004"/>
        </w:numPr>
        <w:pStyle w:val="Compact"/>
      </w:pPr>
      <w:r>
        <w:t xml:space="preserve">UN-Habitat (2024). *Mexico City Megacity Mobility Report*. United Nations Human Settlements Programme.</w:t>
      </w:r>
    </w:p>
    <w:p>
      <w:pPr>
        <w:numPr>
          <w:ilvl w:val="0"/>
          <w:numId w:val="1004"/>
        </w:numPr>
        <w:pStyle w:val="Compact"/>
      </w:pPr>
      <w:r>
        <w:t xml:space="preserve">Secretaría de Movilidad (SEMOVI) Open Data Portal. (2023-2024). Real-time transit statistics for Mexico City.</w:t>
      </w:r>
    </w:p>
    <w:p>
      <w:pPr>
        <w:numPr>
          <w:ilvl w:val="0"/>
          <w:numId w:val="1004"/>
        </w:numPr>
        <w:pStyle w:val="Compact"/>
      </w:pPr>
      <w:r>
        <w:t xml:space="preserve">INECC. (2023). *Air Quality and Health Impacts in Mexico City*. National Institute of Ecology and Climate Change.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Mobility Systems for Mechanical Engineers in Mexico City</dc:title>
  <dc:creator/>
  <dc:language>en</dc:language>
  <cp:keywords/>
  <dcterms:created xsi:type="dcterms:W3CDTF">2025-12-12T07:21:04Z</dcterms:created>
  <dcterms:modified xsi:type="dcterms:W3CDTF">2025-12-12T07:21:04Z</dcterms:modified>
</cp:coreProperties>
</file>

<file path=docProps/custom.xml><?xml version="1.0" encoding="utf-8"?>
<Properties xmlns="http://schemas.openxmlformats.org/officeDocument/2006/custom-properties" xmlns:vt="http://schemas.openxmlformats.org/officeDocument/2006/docPropsVTypes"/>
</file>