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ed16295d28a7b9b90019d70f9b331ba041180"/>
    <w:p>
      <w:pPr>
        <w:pStyle w:val="Heading1"/>
      </w:pPr>
      <w:r>
        <w:t xml:space="preserve">Thesis Proposal: Advancing Sustainable Urban Development via Mechanical Engineering Solutions for Sri Lanka Colombo</w:t>
      </w:r>
    </w:p>
    <w:bookmarkStart w:id="20" w:name="abstract"/>
    <w:p>
      <w:pPr>
        <w:pStyle w:val="Heading2"/>
      </w:pPr>
      <w:r>
        <w:t xml:space="preserve">Abstract</w:t>
      </w:r>
    </w:p>
    <w:p>
      <w:pPr>
        <w:pStyle w:val="FirstParagraph"/>
      </w:pPr>
      <w:r>
        <w:t xml:space="preserve">This Thesis Proposal outlines a research initiative focused on developing context-specific mechanical engineering solutions to address critical urban infrastructure challenges in Colombo, Sri Lanka. As the commercial and economic hub of Sri Lanka, Colombo faces unprecedented pressure from rapid urbanization, climate vulnerability, and aging infrastructure. This study proposes the design and implementation of innovative mechanical systems for sustainable water management, energy-efficient transportation networks, and resilient waste-to-energy conversion—directly leveraging the expertise of a Mechanical Engineer to create scalable models for Sri Lanka Colombo. The research integrates local environmental data, socio-economic constraints, and national development goals to deliver actionable engineering solutions tailored to Colombo's unique urban ecosystem.</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Colombo, home to over 6 million residents and representing 15% of Sri Lanka’s population, is a city at a critical inflection point. Rapid urbanization has strained its infrastructure, leading to chronic water scarcity during dry seasons (affecting 40% of households), energy deficits exacerbating industrial losses (estimated at LKR 2.5B daily during peak demand), and waste management crises with 1,800+ tons of municipal solid waste generated daily. As a Mechanical Engineer operating within Sri Lanka Colombo, this project recognizes that conventional engineering approaches fail to account for Colombo’s monsoon-driven climate volatility, high humidity-induced material corrosion, and the socio-economic reality of informal settlements concentrated along riverbanks like the Kelani River. This Thesis Proposal responds to Sri Lanka’s National Adaptation Plan (2019) and Colombo Municipal Council’s 2030 Vision by positioning mechanical engineering as a catalyst for climate-resilient urban transformation.</w:t>
      </w:r>
    </w:p>
    <w:bookmarkEnd w:id="21"/>
    <w:bookmarkStart w:id="22" w:name="problem-statement"/>
    <w:p>
      <w:pPr>
        <w:pStyle w:val="Heading2"/>
      </w:pPr>
      <w:r>
        <w:t xml:space="preserve">2. Problem Statement</w:t>
      </w:r>
    </w:p>
    <w:p>
      <w:pPr>
        <w:pStyle w:val="FirstParagraph"/>
      </w:pPr>
      <w:r>
        <w:t xml:space="preserve">The absence of integrated, locally adaptive mechanical systems has perpetuated systemic inefficiencies in Colombo’s infrastructure. Key gaps include:</w:t>
      </w:r>
    </w:p>
    <w:p>
      <w:pPr>
        <w:numPr>
          <w:ilvl w:val="0"/>
          <w:numId w:val="1001"/>
        </w:numPr>
        <w:pStyle w:val="Compact"/>
      </w:pPr>
      <w:r>
        <w:rPr>
          <w:bCs/>
          <w:b/>
        </w:rPr>
        <w:t xml:space="preserve">Water Management:</w:t>
      </w:r>
      <w:r>
        <w:t xml:space="preserve"> </w:t>
      </w:r>
      <w:r>
        <w:t xml:space="preserve">30% of Colombo’s water supply is lost due to aging pipes and pressure fluctuations—a critical failure point for a city prone to droughts.</w:t>
      </w:r>
    </w:p>
    <w:p>
      <w:pPr>
        <w:numPr>
          <w:ilvl w:val="0"/>
          <w:numId w:val="1001"/>
        </w:numPr>
        <w:pStyle w:val="Compact"/>
      </w:pPr>
      <w:r>
        <w:rPr>
          <w:bCs/>
          <w:b/>
        </w:rPr>
        <w:t xml:space="preserve">Energy Vulnerability:</w:t>
      </w:r>
      <w:r>
        <w:t xml:space="preserve"> </w:t>
      </w:r>
      <w:r>
        <w:t xml:space="preserve">Over-reliance on imported fossil fuels (85% of electricity) creates price volatility; solar integration remains minimal despite Colombo’s 2,200+ annual sunshine hours.</w:t>
      </w:r>
    </w:p>
    <w:p>
      <w:pPr>
        <w:numPr>
          <w:ilvl w:val="0"/>
          <w:numId w:val="1001"/>
        </w:numPr>
        <w:pStyle w:val="Compact"/>
      </w:pPr>
      <w:r>
        <w:rPr>
          <w:bCs/>
          <w:b/>
        </w:rPr>
        <w:t xml:space="preserve">Waste-Driven Pollution:</w:t>
      </w:r>
      <w:r>
        <w:t xml:space="preserve"> </w:t>
      </w:r>
      <w:r>
        <w:t xml:space="preserve">Open burning of waste contributes to 35% of Colombo’s PM2.5 emissions, directly linked to respiratory illnesses in low-income communities.</w:t>
      </w:r>
    </w:p>
    <w:p>
      <w:pPr>
        <w:pStyle w:val="FirstParagraph"/>
      </w:pPr>
      <w:r>
        <w:t xml:space="preserve">This Thesis Proposal asserts that a Mechanical Engineer must lead the redesign of these systems using Colombo-specific data, not generic Western models. Failure to do so risks perpetuating cycles of crisis in Sri Lanka Colombo.</w:t>
      </w:r>
    </w:p>
    <w:bookmarkEnd w:id="22"/>
    <w:bookmarkStart w:id="23" w:name="X223f228681f48a6e2b1cf3aed21cb6e109e080d"/>
    <w:p>
      <w:pPr>
        <w:pStyle w:val="Heading2"/>
      </w:pPr>
      <w:r>
        <w:t xml:space="preserve">3. Literature Review: Gaps in Localized Engineering Research</w:t>
      </w:r>
    </w:p>
    <w:p>
      <w:pPr>
        <w:pStyle w:val="FirstParagraph"/>
      </w:pPr>
      <w:r>
        <w:t xml:space="preserve">Existing studies on urban infrastructure (e.g., World Bank reports on Sri Lanka) emphasize policy frameworks but lack technical depth for implementation. Research from the University of Moratuwa (2021) highlights solar potential in Colombo but overlooks monsoon-related panel degradation. A Ceylon Electricity Board study (2022) proposes grid upgrades without addressing localized demand patterns in commercial districts like Fort or Pettah. Crucially, no peer-reviewed work details mechanical system adaptations for Sri Lanka Colombo’s humidity (&gt;78% average), salinity corrosion from coastal winds, or the need for low-cost maintenance in informal settlements. This Thesis Proposal bridges this gap by centering field data from Colombo’s micro-climates and community engagement.</w:t>
      </w:r>
    </w:p>
    <w:bookmarkEnd w:id="23"/>
    <w:bookmarkStart w:id="24" w:name="research-objectives"/>
    <w:p>
      <w:pPr>
        <w:pStyle w:val="Heading2"/>
      </w:pPr>
      <w:r>
        <w:t xml:space="preserve">4. Research Objectives</w:t>
      </w:r>
    </w:p>
    <w:p>
      <w:pPr>
        <w:pStyle w:val="FirstParagraph"/>
      </w:pPr>
      <w:r>
        <w:t xml:space="preserve">This Thesis Proposal defines three actionable objectives for a Mechanical Engineer operating in Sri Lanka Colombo:</w:t>
      </w:r>
    </w:p>
    <w:p>
      <w:pPr>
        <w:numPr>
          <w:ilvl w:val="0"/>
          <w:numId w:val="1002"/>
        </w:numPr>
        <w:pStyle w:val="Compact"/>
      </w:pPr>
      <w:r>
        <w:rPr>
          <w:bCs/>
          <w:b/>
        </w:rPr>
        <w:t xml:space="preserve">Design &amp; Validate</w:t>
      </w:r>
      <w:r>
        <w:t xml:space="preserve">: Develop a modular, corrosion-resistant water distribution system using locally sourced materials (e.g., recycled polymers) for high-traffic corridors like Galle Road, targeting 25% reduction in non-revenue water within 18 months.</w:t>
      </w:r>
    </w:p>
    <w:p>
      <w:pPr>
        <w:numPr>
          <w:ilvl w:val="0"/>
          <w:numId w:val="1002"/>
        </w:numPr>
        <w:pStyle w:val="Compact"/>
      </w:pPr>
      <w:r>
        <w:rPr>
          <w:bCs/>
          <w:b/>
        </w:rPr>
        <w:t xml:space="preserve">Optimize Energy Integration</w:t>
      </w:r>
      <w:r>
        <w:t xml:space="preserve">: Model a hybrid solar-wind microgrid tailored for Colombo’s seasonal weather patterns (e.g., monsoon wind speeds of 15-20 km/h), aiming for 40% renewable penetration in municipal buildings by 2030.</w:t>
      </w:r>
    </w:p>
    <w:p>
      <w:pPr>
        <w:numPr>
          <w:ilvl w:val="0"/>
          <w:numId w:val="1002"/>
        </w:numPr>
        <w:pStyle w:val="Compact"/>
      </w:pPr>
      <w:r>
        <w:rPr>
          <w:bCs/>
          <w:b/>
        </w:rPr>
        <w:t xml:space="preserve">Scale Waste Conversion</w:t>
      </w:r>
      <w:r>
        <w:t xml:space="preserve">: Engineer a small-scale anaerobic digester system processing organic waste from markets (e.g., Pettah) into biogas for cooking, reducing landfill use by 50% and cutting household fuel costs by LKR 1,200/month for 500 families.</w:t>
      </w:r>
    </w:p>
    <w:bookmarkEnd w:id="24"/>
    <w:bookmarkStart w:id="25" w:name="X420a944350562d121f7d5b0c22c90de16be23a8"/>
    <w:p>
      <w:pPr>
        <w:pStyle w:val="Heading2"/>
      </w:pPr>
      <w:r>
        <w:t xml:space="preserve">5. Methodology: Context-Driven Mechanical Engineering</w:t>
      </w:r>
    </w:p>
    <w:p>
      <w:pPr>
        <w:pStyle w:val="FirstParagraph"/>
      </w:pPr>
      <w:r>
        <w:t xml:space="preserve">The research employs a three-phase methodology designed for Sri Lanka Colombo’s constraints:</w:t>
      </w:r>
    </w:p>
    <w:p>
      <w:pPr>
        <w:numPr>
          <w:ilvl w:val="0"/>
          <w:numId w:val="1003"/>
        </w:numPr>
        <w:pStyle w:val="Compact"/>
      </w:pPr>
      <w:r>
        <w:rPr>
          <w:bCs/>
          <w:b/>
        </w:rPr>
        <w:t xml:space="preserve">Phase 1 (Field Validation):</w:t>
      </w:r>
      <w:r>
        <w:t xml:space="preserve"> </w:t>
      </w:r>
      <w:r>
        <w:t xml:space="preserve">Collaborate with the Colombo Municipal Council to map infrastructure failure points using IoT sensors (e.g., pipe pressure, humidity levels) across 10 zones. A Mechanical Engineer will analyze data to identify material stressors unique to Colombo’s environment.</w:t>
      </w:r>
    </w:p>
    <w:p>
      <w:pPr>
        <w:numPr>
          <w:ilvl w:val="0"/>
          <w:numId w:val="1003"/>
        </w:numPr>
        <w:pStyle w:val="Compact"/>
      </w:pPr>
      <w:r>
        <w:rPr>
          <w:bCs/>
          <w:b/>
        </w:rPr>
        <w:t xml:space="preserve">Phase 2 (System Design):</w:t>
      </w:r>
      <w:r>
        <w:t xml:space="preserve"> </w:t>
      </w:r>
      <w:r>
        <w:t xml:space="preserve">Use computational fluid dynamics (CFD) software tailored for tropical climates to simulate water flow and solar efficiency. Partnerships with the Sri Lanka Institute of Nanotechnology will test corrosion-resistant coatings using local sandstone-derived composites.</w:t>
      </w:r>
    </w:p>
    <w:p>
      <w:pPr>
        <w:numPr>
          <w:ilvl w:val="0"/>
          <w:numId w:val="1003"/>
        </w:numPr>
        <w:pStyle w:val="Compact"/>
      </w:pPr>
      <w:r>
        <w:rPr>
          <w:bCs/>
          <w:b/>
        </w:rPr>
        <w:t xml:space="preserve">Phase 3 (Community Integration):</w:t>
      </w:r>
      <w:r>
        <w:t xml:space="preserve"> </w:t>
      </w:r>
      <w:r>
        <w:t xml:space="preserve">Pilot systems in partnership with Community-Based Organizations (CBOs) in Moratuwa, a Colombo suburb, ensuring solutions align with user needs through co-design workshops. Metrics include cost-benefit analysis relative to Sri Lanka’s average wage (LKR 250,000/month).</w:t>
      </w:r>
    </w:p>
    <w:bookmarkEnd w:id="25"/>
    <w:bookmarkStart w:id="26"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4"/>
        </w:numPr>
        <w:pStyle w:val="Compact"/>
      </w:pPr>
      <w:r>
        <w:t xml:space="preserve">A validated mechanical framework for Colombo-specific infrastructure adaptation, directly contributing to the Sri Lanka Urban Development Programme (SLUDP).</w:t>
      </w:r>
    </w:p>
    <w:p>
      <w:pPr>
        <w:numPr>
          <w:ilvl w:val="0"/>
          <w:numId w:val="1004"/>
        </w:numPr>
        <w:pStyle w:val="Compact"/>
      </w:pPr>
      <w:r>
        <w:t xml:space="preserve">A replicable model for Mechanical Engineers across South Asia facing similar climate challenges.</w:t>
      </w:r>
    </w:p>
    <w:p>
      <w:pPr>
        <w:numPr>
          <w:ilvl w:val="0"/>
          <w:numId w:val="1004"/>
        </w:numPr>
        <w:pStyle w:val="Compact"/>
      </w:pPr>
      <w:r>
        <w:t xml:space="preserve">Policy recommendations for the Ministry of Power and Energy on localized renewable integration standards.</w:t>
      </w:r>
    </w:p>
    <w:p>
      <w:pPr>
        <w:pStyle w:val="FirstParagraph"/>
      </w:pPr>
      <w:r>
        <w:t xml:space="preserve">The significance extends beyond Colombo: By embedding mechanical engineering within Sri Lanka’s national development narrative, this research positions Colombo as a testbed for sustainable urbanism in the Global South. It addresses SDG 6 (Clean Water), SDG 7 (Affordable Energy), and SDG 11 (Sustainable Cities) while fostering local technical capacity—critical for Sri Lanka’s post-pandemic economic recovery.</w:t>
      </w:r>
    </w:p>
    <w:bookmarkEnd w:id="26"/>
    <w:bookmarkStart w:id="27" w:name="conclusion"/>
    <w:p>
      <w:pPr>
        <w:pStyle w:val="Heading2"/>
      </w:pPr>
      <w:r>
        <w:t xml:space="preserve">7. Conclusion</w:t>
      </w:r>
    </w:p>
    <w:p>
      <w:pPr>
        <w:pStyle w:val="FirstParagraph"/>
      </w:pPr>
      <w:r>
        <w:t xml:space="preserve">Sri Lanka Colombo stands at a pivotal moment where mechanical engineering innovation is not merely an academic pursuit but a necessity for survival and growth. This Thesis Proposal commits to advancing the role of the Mechanical Engineer as an urban architect, designing systems that respect Colombo’s climate, culture, and community needs. Through rigorous fieldwork, localized technology adaptation, and stakeholder co-creation, this research will deliver tangible solutions to water scarcity, energy fragility, and waste pollution—proving that sustainable infrastructure in Sri Lanka Colombo is both achievable and urgently required. The success of this project will serve as a blueprint for Mechanical Engineers worldwide confronting urban climate challenges in resource-constrained settings.</w:t>
      </w:r>
    </w:p>
    <w:bookmarkEnd w:id="27"/>
    <w:bookmarkStart w:id="28" w:name="references-selected"/>
    <w:p>
      <w:pPr>
        <w:pStyle w:val="Heading2"/>
      </w:pPr>
      <w:r>
        <w:t xml:space="preserve">8. References (Selected)</w:t>
      </w:r>
    </w:p>
    <w:p>
      <w:pPr>
        <w:numPr>
          <w:ilvl w:val="0"/>
          <w:numId w:val="1005"/>
        </w:numPr>
        <w:pStyle w:val="Compact"/>
      </w:pPr>
      <w:r>
        <w:t xml:space="preserve">Sri Lanka Ministry of Environment. (2019). *National Adaptation Plan*. Colombo: Government of Sri Lanka.</w:t>
      </w:r>
    </w:p>
    <w:p>
      <w:pPr>
        <w:numPr>
          <w:ilvl w:val="0"/>
          <w:numId w:val="1005"/>
        </w:numPr>
        <w:pStyle w:val="Compact"/>
      </w:pPr>
      <w:r>
        <w:t xml:space="preserve">Colombo Municipal Council. (2021). *Urban Infrastructure Assessment Report*. Colombo, Sri Lanka.</w:t>
      </w:r>
    </w:p>
    <w:p>
      <w:pPr>
        <w:numPr>
          <w:ilvl w:val="0"/>
          <w:numId w:val="1005"/>
        </w:numPr>
        <w:pStyle w:val="Compact"/>
      </w:pPr>
      <w:r>
        <w:t xml:space="preserve">Karunaratne, D., &amp; Jayasundara, S. (2021). "Solar Potential in Tropical Urban Environments: A Case Study of Colombo." *Journal of Renewable Energy for Developing Countries*, 15(3), 45-62.</w:t>
      </w:r>
    </w:p>
    <w:p>
      <w:pPr>
        <w:numPr>
          <w:ilvl w:val="0"/>
          <w:numId w:val="1005"/>
        </w:numPr>
        <w:pStyle w:val="Compact"/>
      </w:pPr>
      <w:r>
        <w:t xml:space="preserve">World Bank. (2020). *Colombo Urban Resilience Project*. Washington, DC.</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Urban Infrastructure Through Mechanical Engineering Innovation in Sri Lanka Colombo</dc:title>
  <dc:creator/>
  <dc:language>en</dc:language>
  <cp:keywords/>
  <dcterms:created xsi:type="dcterms:W3CDTF">2026-07-15T13:16:50Z</dcterms:created>
  <dcterms:modified xsi:type="dcterms:W3CDTF">2026-07-15T13:16:50Z</dcterms:modified>
</cp:coreProperties>
</file>

<file path=docProps/custom.xml><?xml version="1.0" encoding="utf-8"?>
<Properties xmlns="http://schemas.openxmlformats.org/officeDocument/2006/custom-properties" xmlns:vt="http://schemas.openxmlformats.org/officeDocument/2006/docPropsVTypes"/>
</file>