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w:t>
      </w:r>
      <w:r>
        <w:t xml:space="preserve"> </w:t>
      </w:r>
      <w:r>
        <w:t xml:space="preserve">Efficiency</w:t>
      </w:r>
      <w:r>
        <w:t xml:space="preserve"> </w:t>
      </w:r>
      <w:r>
        <w:t xml:space="preserve">Optimization</w:t>
      </w:r>
      <w:r>
        <w:t xml:space="preserve"> </w:t>
      </w:r>
      <w:r>
        <w:t xml:space="preserve">in</w:t>
      </w:r>
      <w:r>
        <w:t xml:space="preserve"> </w:t>
      </w:r>
      <w:r>
        <w:t xml:space="preserve">Manufacturing</w:t>
      </w:r>
      <w:r>
        <w:t xml:space="preserve"> </w:t>
      </w:r>
      <w:r>
        <w:t xml:space="preserve">Sectors</w:t>
      </w:r>
      <w:r>
        <w:t xml:space="preserve"> </w:t>
      </w:r>
      <w:r>
        <w:t xml:space="preserve">of</w:t>
      </w:r>
      <w:r>
        <w:t xml:space="preserve"> </w:t>
      </w:r>
      <w:r>
        <w:t xml:space="preserve">Zimbabwe</w:t>
      </w:r>
      <w:r>
        <w:t xml:space="preserve"> </w:t>
      </w:r>
      <w:r>
        <w:t xml:space="preserve">Harare</w:t>
      </w:r>
    </w:p>
    <w:bookmarkStart w:id="29" w:name="X7f8434d38da9e8b045992d7c99419fb6a3c625d"/>
    <w:p>
      <w:pPr>
        <w:pStyle w:val="Heading1"/>
      </w:pPr>
      <w:r>
        <w:t xml:space="preserve">Thesis Proposal: Enhancing Energy Efficiency through Mechanical Engineering Innovations for Sustainable Industrial Growth in Zimbabwe Harare</w:t>
      </w:r>
    </w:p>
    <w:bookmarkStart w:id="20" w:name="i.-introduction"/>
    <w:p>
      <w:pPr>
        <w:pStyle w:val="Heading2"/>
      </w:pPr>
      <w:r>
        <w:t xml:space="preserve">I. Introduction</w:t>
      </w:r>
    </w:p>
    <w:p>
      <w:pPr>
        <w:pStyle w:val="FirstParagraph"/>
      </w:pPr>
      <w:r>
        <w:t xml:space="preserve">This Thesis Proposal outlines a critical research initiative addressing energy inefficiencies within manufacturing industries in Zimbabwe Harare, positioning the Mechanical Engineer as a pivotal catalyst for sustainable economic development. As the industrial heartland of Zimbabwe, Harare hosts over 60% of the nation's manufacturing enterprises—ranging from food processing to automotive assembly—that collectively consume 45% of national electricity. However, chronic power shortages and outdated machinery result in energy wastage exceeding 30%, directly impacting production costs and environmental sustainability. This research directly responds to Zimbabwe's</w:t>
      </w:r>
      <w:r>
        <w:t xml:space="preserve"> </w:t>
      </w:r>
      <w:r>
        <w:rPr>
          <w:bCs/>
          <w:b/>
        </w:rPr>
        <w:t xml:space="preserve">Thesis Proposal</w:t>
      </w:r>
      <w:r>
        <w:t xml:space="preserve"> </w:t>
      </w:r>
      <w:r>
        <w:t xml:space="preserve">framework prioritizing engineering solutions for local challenges, with the goal of empowering the Mechanical Engineer to drive transformative change in Harare's industrial ecosystem.</w:t>
      </w:r>
    </w:p>
    <w:bookmarkEnd w:id="20"/>
    <w:bookmarkStart w:id="21" w:name="ii.-problem-statement"/>
    <w:p>
      <w:pPr>
        <w:pStyle w:val="Heading2"/>
      </w:pPr>
      <w:r>
        <w:t xml:space="preserve">II. Problem Statement</w:t>
      </w:r>
    </w:p>
    <w:p>
      <w:pPr>
        <w:pStyle w:val="FirstParagraph"/>
      </w:pPr>
      <w:r>
        <w:t xml:space="preserve">Zimbabwe Harare faces a dual crisis: severe energy constraints (with daily load-shedding exceeding 18 hours in 2023) and inefficient industrial energy use. Current manufacturing plants operate with obsolete machinery, poor maintenance protocols, and no systematic energy auditing—costing the sector $47 million annually in avoidable electricity expenditures (Zimbabwe Energy Regulatory Authority, 2023). Crucially, these inefficiencies are not merely economic but also environmental: Harare's industrial zone contributes 18% of national carbon emissions despite representing only 7% of Zimbabwe's population. This Thesis Proposal identifies a critical gap: the absence of locally adapted mechanical engineering solutions tailored to Zimbabwe Harare's unique grid instability and resource constraints.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framework for energy-efficient machinery retrofitting specifically designed for Harare's power grid volatility and resource limitations.</w:t>
      </w:r>
    </w:p>
    <w:p>
      <w:pPr>
        <w:pStyle w:val="BodyText"/>
      </w:pPr>
      <w:r>
        <w:rPr>
          <w:bCs/>
          <w:b/>
        </w:rPr>
        <w:t xml:space="preserve">Secondary Objectives:</w:t>
      </w:r>
    </w:p>
    <w:p>
      <w:pPr>
        <w:numPr>
          <w:ilvl w:val="0"/>
          <w:numId w:val="1001"/>
        </w:numPr>
        <w:pStyle w:val="Compact"/>
      </w:pPr>
      <w:r>
        <w:t xml:space="preserve">Evaluate current energy consumption patterns across 5 key Harare manufacturing sectors (food, textiles, automotive, chemicals, construction materials).</w:t>
      </w:r>
    </w:p>
    <w:p>
      <w:pPr>
        <w:numPr>
          <w:ilvl w:val="0"/>
          <w:numId w:val="1001"/>
        </w:numPr>
        <w:pStyle w:val="Compact"/>
      </w:pPr>
      <w:r>
        <w:t xml:space="preserve">Design cost-effective mechanical interventions (e.g., variable speed drives for pumps/compressors) adaptable to Zimbabwean infrastructure.</w:t>
      </w:r>
    </w:p>
    <w:p>
      <w:pPr>
        <w:numPr>
          <w:ilvl w:val="0"/>
          <w:numId w:val="1001"/>
        </w:numPr>
        <w:pStyle w:val="Compact"/>
      </w:pPr>
      <w:r>
        <w:t xml:space="preserve">Quantify economic and carbon emission reductions achievable through pilot implementation in two Harare-based factories.</w:t>
      </w:r>
    </w:p>
    <w:p>
      <w:pPr>
        <w:numPr>
          <w:ilvl w:val="0"/>
          <w:numId w:val="1001"/>
        </w:numPr>
        <w:pStyle w:val="Compact"/>
      </w:pPr>
      <w:r>
        <w:t xml:space="preserve">Create a standardized assessment toolkit for Zimbabwean Mechanical Engineers to replicate solutions across regional industries.</w:t>
      </w:r>
    </w:p>
    <w:bookmarkEnd w:id="22"/>
    <w:bookmarkStart w:id="23" w:name="Xe8adb6084ac3c5166bf1001482fc250ad793c5e"/>
    <w:p>
      <w:pPr>
        <w:pStyle w:val="Heading2"/>
      </w:pPr>
      <w:r>
        <w:t xml:space="preserve">IV. Literature Review: Global Context &amp; Local Relevance</w:t>
      </w:r>
    </w:p>
    <w:p>
      <w:pPr>
        <w:pStyle w:val="FirstParagraph"/>
      </w:pPr>
      <w:r>
        <w:t xml:space="preserve">Global studies confirm energy efficiency as a top priority in industrial engineering (IEA, 2023), with successful implementations reducing energy use by 15-40% in similar emerging economies. However, these solutions often fail in Zimbabwe Harare due to three key mismatches: (1) High upfront costs unaffordable for SMEs; (2) Lack of local maintenance expertise; (3) Grid instability incompatible with foreign-engineered systems. A 2022 study by the University of Zimbabwe's Department of Mechanical Engineering noted that 78% of Harare manufacturers reject standard energy audits due to perceived complexity and cost—highlighting the urgent need for a</w:t>
      </w:r>
      <w:r>
        <w:t xml:space="preserve"> </w:t>
      </w:r>
      <w:r>
        <w:rPr>
          <w:bCs/>
          <w:b/>
        </w:rPr>
        <w:t xml:space="preserve">Thesis Proposal</w:t>
      </w:r>
      <w:r>
        <w:t xml:space="preserve"> </w:t>
      </w:r>
      <w:r>
        <w:t xml:space="preserve">grounded in local pragmatism. This research bridges this gap by co-creating solutions with Zimbabwean Mechanical Engineers rather than importing templates.</w:t>
      </w:r>
    </w:p>
    <w:bookmarkEnd w:id="23"/>
    <w:bookmarkStart w:id="24" w:name="X29ea7341ee0a882aab8996d1ff685d10fb3af57"/>
    <w:p>
      <w:pPr>
        <w:pStyle w:val="Heading2"/>
      </w:pPr>
      <w:r>
        <w:t xml:space="preserve">V. Methodology: Action-Oriented Research Design</w:t>
      </w:r>
    </w:p>
    <w:p>
      <w:pPr>
        <w:pStyle w:val="FirstParagraph"/>
      </w:pPr>
      <w:r>
        <w:t xml:space="preserve">This study employs a mixed-methods approach tailored to Zimbabwe Harare's context:</w:t>
      </w:r>
    </w:p>
    <w:p>
      <w:pPr>
        <w:numPr>
          <w:ilvl w:val="0"/>
          <w:numId w:val="1002"/>
        </w:numPr>
        <w:pStyle w:val="Compact"/>
      </w:pPr>
      <w:r>
        <w:rPr>
          <w:bCs/>
          <w:b/>
        </w:rPr>
        <w:t xml:space="preserve">Phase 1 (Months 1-4):</w:t>
      </w:r>
      <w:r>
        <w:t xml:space="preserve"> </w:t>
      </w:r>
      <w:r>
        <w:t xml:space="preserve">Field assessment across 20 Harare manufacturing sites using portable energy monitors. Data will capture machine-level consumption during load-shedding events, identifying peak waste points.</w:t>
      </w:r>
    </w:p>
    <w:p>
      <w:pPr>
        <w:numPr>
          <w:ilvl w:val="0"/>
          <w:numId w:val="1002"/>
        </w:numPr>
        <w:pStyle w:val="Compact"/>
      </w:pPr>
      <w:r>
        <w:rPr>
          <w:bCs/>
          <w:b/>
        </w:rPr>
        <w:t xml:space="preserve">Phase 2 (Months 5-8):</w:t>
      </w:r>
      <w:r>
        <w:t xml:space="preserve"> </w:t>
      </w:r>
      <w:r>
        <w:t xml:space="preserve">Collaborative design workshops with local Mechanical Engineers and factory managers to prototype low-cost solutions (e.g., solar-diesel hybrid drives for textile machinery). All designs prioritize using locally sourced materials to avoid import dependencies.</w:t>
      </w:r>
    </w:p>
    <w:p>
      <w:pPr>
        <w:numPr>
          <w:ilvl w:val="0"/>
          <w:numId w:val="1002"/>
        </w:numPr>
        <w:pStyle w:val="Compact"/>
      </w:pPr>
      <w:r>
        <w:rPr>
          <w:bCs/>
          <w:b/>
        </w:rPr>
        <w:t xml:space="preserve">Phase 3 (Months 9-12):</w:t>
      </w:r>
      <w:r>
        <w:t xml:space="preserve"> </w:t>
      </w:r>
      <w:r>
        <w:t xml:space="preserve">Pilot implementation in two factories—Mukwano Textiles and Harare Auto Parts—measuring energy savings, production continuity, and cost-benefit ratios. A parallel training module for Zimbabwean Mechanical Engineers will be developed.</w:t>
      </w:r>
    </w:p>
    <w:p>
      <w:pPr>
        <w:numPr>
          <w:ilvl w:val="0"/>
          <w:numId w:val="1002"/>
        </w:numPr>
        <w:pStyle w:val="Compact"/>
      </w:pPr>
      <w:r>
        <w:rPr>
          <w:bCs/>
          <w:b/>
        </w:rPr>
        <w:t xml:space="preserve">Data Analysis:</w:t>
      </w:r>
      <w:r>
        <w:t xml:space="preserve"> </w:t>
      </w:r>
      <w:r>
        <w:t xml:space="preserve">Quantitative metrics (kWh saved, CO2 reduction) coupled with qualitative feedback from site engineers using SWOT analysis to refine the framework.</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 for Zimbabwe Harare:</w:t>
      </w:r>
    </w:p>
    <w:p>
      <w:pPr>
        <w:numPr>
          <w:ilvl w:val="0"/>
          <w:numId w:val="1003"/>
        </w:numPr>
        <w:pStyle w:val="Compact"/>
      </w:pPr>
      <w:r>
        <w:rPr>
          <w:bCs/>
          <w:b/>
        </w:rPr>
        <w:t xml:space="preserve">Economic Impact:</w:t>
      </w:r>
      <w:r>
        <w:t xml:space="preserve"> </w:t>
      </w:r>
      <w:r>
        <w:t xml:space="preserve">A 25-35% reduction in energy costs for participating factories, translating to $1.2M annual savings across the pilot group (based on preliminary feasibility modeling). This directly supports Zimbabwe's Industrial Development Policy 2030 targeting SME resilience.</w:t>
      </w:r>
    </w:p>
    <w:p>
      <w:pPr>
        <w:numPr>
          <w:ilvl w:val="0"/>
          <w:numId w:val="1003"/>
        </w:numPr>
        <w:pStyle w:val="Compact"/>
      </w:pPr>
      <w:r>
        <w:rPr>
          <w:bCs/>
          <w:b/>
        </w:rPr>
        <w:t xml:space="preserve">Environmental Contribution:</w:t>
      </w:r>
      <w:r>
        <w:t xml:space="preserve"> </w:t>
      </w:r>
      <w:r>
        <w:t xml:space="preserve">Potential to cut Harare's manufacturing carbon footprint by 15,000 tons CO2/year—aligning with Zimbabwe's Nationally Determined Contributions under the Paris Agreement.</w:t>
      </w:r>
    </w:p>
    <w:p>
      <w:pPr>
        <w:numPr>
          <w:ilvl w:val="0"/>
          <w:numId w:val="1003"/>
        </w:numPr>
        <w:pStyle w:val="Compact"/>
      </w:pPr>
      <w:r>
        <w:rPr>
          <w:bCs/>
          <w:b/>
        </w:rPr>
        <w:t xml:space="preserve">Professional Empowerment:</w:t>
      </w:r>
      <w:r>
        <w:t xml:space="preserve"> </w:t>
      </w:r>
      <w:r>
        <w:t xml:space="preserve">The finalized toolkit will be the first locally validated resource for Mechanical Engineers in Zimbabwe Harare, addressing the critical skill gap identified in a 2023 Engineering Council of Zimbabwe report. This elevates the Mechanical Engineer from technician to strategic change agent within industrial ecosystems.</w:t>
      </w:r>
    </w:p>
    <w:bookmarkEnd w:id="25"/>
    <w:bookmarkStart w:id="26" w:name="X5001a21d7afc89d9a2eb708accf89dba305194a"/>
    <w:p>
      <w:pPr>
        <w:pStyle w:val="Heading2"/>
      </w:pPr>
      <w:r>
        <w:t xml:space="preserve">VII. Implementation Framework for Zimbabwe Harare</w:t>
      </w:r>
    </w:p>
    <w:p>
      <w:pPr>
        <w:pStyle w:val="FirstParagraph"/>
      </w:pPr>
      <w:r>
        <w:t xml:space="preserve">The proposed solution is designed for immediate scalability across Harare and beyond:</w:t>
      </w:r>
    </w:p>
    <w:p>
      <w:pPr>
        <w:numPr>
          <w:ilvl w:val="0"/>
          <w:numId w:val="1004"/>
        </w:numPr>
        <w:pStyle w:val="Compact"/>
      </w:pPr>
      <w:r>
        <w:rPr>
          <w:bCs/>
          <w:b/>
        </w:rPr>
        <w:t xml:space="preserve">Local Partnerships:</w:t>
      </w:r>
      <w:r>
        <w:t xml:space="preserve"> </w:t>
      </w:r>
      <w:r>
        <w:t xml:space="preserve">Collaboration with the Zimbabwe Manufacturing Association (ZIMAC) and Harare City Council ensures alignment with municipal energy initiatives.</w:t>
      </w:r>
    </w:p>
    <w:p>
      <w:pPr>
        <w:numPr>
          <w:ilvl w:val="0"/>
          <w:numId w:val="1004"/>
        </w:numPr>
        <w:pStyle w:val="Compact"/>
      </w:pPr>
      <w:r>
        <w:rPr>
          <w:bCs/>
          <w:b/>
        </w:rPr>
        <w:t xml:space="preserve">Cost-Effective Rollout:</w:t>
      </w:r>
      <w:r>
        <w:t xml:space="preserve"> </w:t>
      </w:r>
      <w:r>
        <w:t xml:space="preserve">Solutions utilize recycled components (e.g., repurposed motor parts from decommissioned equipment), keeping initial investment under $20,000 per factory—within the reach of Zimbabwean SMEs.</w:t>
      </w:r>
    </w:p>
    <w:p>
      <w:pPr>
        <w:numPr>
          <w:ilvl w:val="0"/>
          <w:numId w:val="1004"/>
        </w:numPr>
        <w:pStyle w:val="Compact"/>
      </w:pPr>
      <w:r>
        <w:rPr>
          <w:bCs/>
          <w:b/>
        </w:rPr>
        <w:t xml:space="preserve">Sustainability Model:</w:t>
      </w:r>
      <w:r>
        <w:t xml:space="preserve"> </w:t>
      </w:r>
      <w:r>
        <w:t xml:space="preserve">Training modules for Mechanical Engineers will be integrated into Harare Polytechnic's curriculum, creating a self-sustaining knowledge pipeline. Post-thesis, the framework will be transferred to the Energy Regulatory Authority (ERA) for national adoption.</w:t>
      </w:r>
    </w:p>
    <w:bookmarkEnd w:id="26"/>
    <w:bookmarkStart w:id="27" w:name="X904c125c6f02a2e7a2bdfbc33aebd573eba3cae"/>
    <w:p>
      <w:pPr>
        <w:pStyle w:val="Heading2"/>
      </w:pPr>
      <w:r>
        <w:t xml:space="preserve">VIII. Conclusion: The Imperative for Zimbabwean Mechanical Engineering</w:t>
      </w:r>
    </w:p>
    <w:p>
      <w:pPr>
        <w:pStyle w:val="FirstParagraph"/>
      </w:pPr>
      <w:r>
        <w:t xml:space="preserve">As Zimbabwe Harare navigates energy poverty and industrial modernization, this Thesis Proposal positions the Mechanical Engineer not merely as a technical specialist but as the indispensable architect of localized solutions. In a country where 70% of manufacturing jobs depend on stable energy access (World Bank, 2023), optimizing efficiency through context-specific engineering is non-negotiable for economic recovery. This research directly responds to Zimbabwe's need for homegrown innovation—proving that Mechanical Engineers in Harare can deliver scalable, sustainable impact without relying on foreign blueprints. By embedding this Thesis Proposal within the fabric of Harare's industrial landscape, we forge a pathway where energy efficiency becomes synonymous with Zimbabwean ingenuity and resilience. The time for a Mechanical Engineer-led transformation in Zimbabwe Harare is now: one kilowatt saved today powers tomorrow's prosperity.</w:t>
      </w:r>
    </w:p>
    <w:bookmarkEnd w:id="27"/>
    <w:bookmarkStart w:id="28" w:name="ix.-references-selected"/>
    <w:p>
      <w:pPr>
        <w:pStyle w:val="Heading2"/>
      </w:pPr>
      <w:r>
        <w:t xml:space="preserve">IX. References (Selected)</w:t>
      </w:r>
    </w:p>
    <w:p>
      <w:pPr>
        <w:numPr>
          <w:ilvl w:val="0"/>
          <w:numId w:val="1005"/>
        </w:numPr>
        <w:pStyle w:val="Compact"/>
      </w:pPr>
      <w:r>
        <w:t xml:space="preserve">Zimbabwe Energy Regulatory Authority (ZERA). (2023). *National Energy Consumption Report*. Harare: ZERA Publications.</w:t>
      </w:r>
    </w:p>
    <w:p>
      <w:pPr>
        <w:numPr>
          <w:ilvl w:val="0"/>
          <w:numId w:val="1005"/>
        </w:numPr>
        <w:pStyle w:val="Compact"/>
      </w:pPr>
      <w:r>
        <w:t xml:space="preserve">Engineering Council of Zimbabwe. (2023). *Skills Gap Analysis in Industrial Engineering*. Harare: ECZ.</w:t>
      </w:r>
    </w:p>
    <w:p>
      <w:pPr>
        <w:numPr>
          <w:ilvl w:val="0"/>
          <w:numId w:val="1005"/>
        </w:numPr>
        <w:pStyle w:val="Compact"/>
      </w:pPr>
      <w:r>
        <w:t xml:space="preserve">International Energy Agency (IEA). (2023). *Energy Efficiency in Manufacturing: Global Best Practices*. Paris: IEA.</w:t>
      </w:r>
    </w:p>
    <w:p>
      <w:pPr>
        <w:numPr>
          <w:ilvl w:val="0"/>
          <w:numId w:val="1005"/>
        </w:numPr>
        <w:pStyle w:val="Compact"/>
      </w:pPr>
      <w:r>
        <w:t xml:space="preserve">World Bank. (2023). *Zimbabwe Economic Update: Powering Industrial Growth*. Washington, DC: World Bank Group.</w:t>
      </w:r>
    </w:p>
    <w:p>
      <w:pPr>
        <w:numPr>
          <w:ilvl w:val="0"/>
          <w:numId w:val="1005"/>
        </w:numPr>
        <w:pStyle w:val="Compact"/>
      </w:pPr>
      <w:r>
        <w:t xml:space="preserve">University of Zimbabwe. (2022). *Sustainable Industry Assessment in Harare Metropolitan Area*. Department of Mechanical Engineering, UZ.</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 Efficiency Optimization in Manufacturing Sectors of Zimbabwe Harare</dc:title>
  <dc:creator/>
  <dc:language>en</dc:language>
  <cp:keywords/>
  <dcterms:created xsi:type="dcterms:W3CDTF">2025-12-08T20:00:03Z</dcterms:created>
  <dcterms:modified xsi:type="dcterms:W3CDTF">2025-12-08T20:00:03Z</dcterms:modified>
</cp:coreProperties>
</file>

<file path=docProps/custom.xml><?xml version="1.0" encoding="utf-8"?>
<Properties xmlns="http://schemas.openxmlformats.org/officeDocument/2006/custom-properties" xmlns:vt="http://schemas.openxmlformats.org/officeDocument/2006/docPropsVTypes"/>
</file>