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1dd4d3ef501fa76c9d0a5c8415f7b374596469f"/>
    <w:p>
      <w:pPr>
        <w:pStyle w:val="Heading1"/>
      </w:pPr>
      <w:r>
        <w:t xml:space="preserve">Thesis Proposal: Advancing Mechatronics Engineering for Industrial Innovation in Brazil São Paulo</w:t>
      </w:r>
    </w:p>
    <w:bookmarkStart w:id="20" w:name="introduction-and-background"/>
    <w:p>
      <w:pPr>
        <w:pStyle w:val="Heading2"/>
      </w:pPr>
      <w:r>
        <w:t xml:space="preserve">1. Introduction and Background</w:t>
      </w:r>
    </w:p>
    <w:p>
      <w:pPr>
        <w:pStyle w:val="FirstParagraph"/>
      </w:pPr>
      <w:r>
        <w:t xml:space="preserve">The rapid industrial evolution in</w:t>
      </w:r>
      <w:r>
        <w:t xml:space="preserve"> </w:t>
      </w:r>
      <w:r>
        <w:rPr>
          <w:bCs/>
          <w:b/>
        </w:rPr>
        <w:t xml:space="preserve">Brazil São Paulo</w:t>
      </w:r>
      <w:r>
        <w:t xml:space="preserve">, the nation's economic epicenter accounting for over 30% of Brazil's GDP, demands cutting-edge technological integration to maintain global competitiveness. As the most populous state with a manufacturing hub hosting multinational corporations and burgeoning SMEs, São Paulo faces urgent challenges in automation efficiency, energy optimization, and workforce adaptation. This</w:t>
      </w:r>
      <w:r>
        <w:t xml:space="preserve"> </w:t>
      </w:r>
      <w:r>
        <w:rPr>
          <w:bCs/>
          <w:b/>
        </w:rPr>
        <w:t xml:space="preserve">Thesis Proposal</w:t>
      </w:r>
      <w:r>
        <w:t xml:space="preserve"> </w:t>
      </w:r>
      <w:r>
        <w:t xml:space="preserve">addresses the critical gap between theoretical mechatronics education and practical industry application within this dynamic context. A</w:t>
      </w:r>
      <w:r>
        <w:t xml:space="preserve"> </w:t>
      </w:r>
      <w:r>
        <w:rPr>
          <w:bCs/>
          <w:b/>
        </w:rPr>
        <w:t xml:space="preserve">Mechatronics Engineer</w:t>
      </w:r>
      <w:r>
        <w:t xml:space="preserve"> </w:t>
      </w:r>
      <w:r>
        <w:t xml:space="preserve">in Brazil São Paulo must master interdisciplinary systems—combining mechanical engineering, electronics, computer science, and control theory—to develop intelligent manufacturing solutions that align with local industrial needs.</w:t>
      </w:r>
    </w:p>
    <w:bookmarkEnd w:id="20"/>
    <w:bookmarkStart w:id="21" w:name="problem-statement"/>
    <w:p>
      <w:pPr>
        <w:pStyle w:val="Heading2"/>
      </w:pPr>
      <w:r>
        <w:t xml:space="preserve">2. Problem Statement</w:t>
      </w:r>
    </w:p>
    <w:p>
      <w:pPr>
        <w:pStyle w:val="FirstParagraph"/>
      </w:pPr>
      <w:r>
        <w:t xml:space="preserve">São Paulo's manufacturing sector (contributing R$1.4 trillion annually to the state economy) struggles with fragmented automation adoption due to three interconnected issues: (1) A shortage of certified</w:t>
      </w:r>
      <w:r>
        <w:t xml:space="preserve"> </w:t>
      </w:r>
      <w:r>
        <w:rPr>
          <w:bCs/>
          <w:b/>
        </w:rPr>
        <w:t xml:space="preserve">Mechatronics Engineer</w:t>
      </w:r>
      <w:r>
        <w:t xml:space="preserve">s trained in integrated system design, (2) Over-reliance on imported automation solutions that lack cultural and operational adaptation for Brazilian SMEs, and (3) Inefficient energy consumption in 65% of local factories according to the São Paulo Industrial Association. Current engineering curricula emphasize siloed disciplines rather than mechatronic integration, leaving graduates unprepared for the complex, interdisciplinary challenges of modern production lines in Brazil São Paulo.</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research (e.g., IEEE studies from Germany and Japan) demonstrates how mechatronics integration reduces production costs by 20-35% and energy waste by 40%. However, these models often fail in emerging economies due to infrastructure limitations. Brazilian studies (FAPESP, 2022) confirm that only 18% of São Paulo's industrial automation projects incorporate mechatronic principles holistically. A critical gap exists between global best practices and Brazil's unique challenges: volatile power grids, diverse product specifications across SMEs, and limited technical training infrastructure. This proposal bridges this divide by designing a locally contextualized mechatronics framework for</w:t>
      </w:r>
      <w:r>
        <w:t xml:space="preserve"> </w:t>
      </w:r>
      <w:r>
        <w:rPr>
          <w:bCs/>
          <w:b/>
        </w:rPr>
        <w:t xml:space="preserve">Brazil São Paulo</w:t>
      </w:r>
      <w:r>
        <w:t xml:space="preserve">.</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localized mechatronic design methodology</w:t>
      </w:r>
      <w:r>
        <w:t xml:space="preserve"> </w:t>
      </w:r>
      <w:r>
        <w:t xml:space="preserve">optimized for São Paulo's industrial landscape, prioritizing cost-effective solutions adaptable to intermittent power supply and diverse manufacturing scales.</w:t>
      </w:r>
    </w:p>
    <w:p>
      <w:pPr>
        <w:numPr>
          <w:ilvl w:val="0"/>
          <w:numId w:val="1001"/>
        </w:numPr>
        <w:pStyle w:val="Compact"/>
      </w:pPr>
      <w:r>
        <w:rPr>
          <w:bCs/>
          <w:b/>
        </w:rPr>
        <w:t xml:space="preserve">Evaluate the economic impact</w:t>
      </w:r>
      <w:r>
        <w:t xml:space="preserve"> </w:t>
      </w:r>
      <w:r>
        <w:t xml:space="preserve">of integrated mechatronics systems on SME productivity using case studies from São Paulo's automotive (e.g., Campinas cluster) and agro-industrial sectors.</w:t>
      </w:r>
    </w:p>
    <w:p>
      <w:pPr>
        <w:numPr>
          <w:ilvl w:val="0"/>
          <w:numId w:val="1001"/>
        </w:numPr>
        <w:pStyle w:val="Compact"/>
      </w:pPr>
      <w:r>
        <w:rPr>
          <w:bCs/>
          <w:b/>
        </w:rPr>
        <w:t xml:space="preserve">Create an industry-academia training framework</w:t>
      </w:r>
      <w:r>
        <w:t xml:space="preserve"> </w:t>
      </w:r>
      <w:r>
        <w:t xml:space="preserve">addressing the specific skill deficit identified by 78% of São Paulo manufacturing leaders in a recent CNI survey (2023), targeting future</w:t>
      </w:r>
      <w:r>
        <w:t xml:space="preserve"> </w:t>
      </w:r>
      <w:r>
        <w:rPr>
          <w:bCs/>
          <w:b/>
        </w:rPr>
        <w:t xml:space="preserve">Mechatronics Engineer</w:t>
      </w:r>
      <w:r>
        <w:t xml:space="preserve">s.</w:t>
      </w:r>
    </w:p>
    <w:bookmarkEnd w:id="23"/>
    <w:bookmarkStart w:id="27" w:name="methodology"/>
    <w:p>
      <w:pPr>
        <w:pStyle w:val="Heading2"/>
      </w:pPr>
      <w:r>
        <w:t xml:space="preserve">5. Methodology</w:t>
      </w:r>
    </w:p>
    <w:p>
      <w:pPr>
        <w:pStyle w:val="FirstParagraph"/>
      </w:pPr>
      <w:r>
        <w:t xml:space="preserve">This interdisciplinary research employs a mixed-methods approach across three phases:</w:t>
      </w:r>
    </w:p>
    <w:bookmarkStart w:id="24" w:name="Xbfb156c866bbf3b60ef3e3e0c858de2b9ab7a1e"/>
    <w:p>
      <w:pPr>
        <w:pStyle w:val="Heading3"/>
      </w:pPr>
      <w:r>
        <w:t xml:space="preserve">Phase 1: Industry Needs Assessment (Months 1-4)</w:t>
      </w:r>
    </w:p>
    <w:p>
      <w:pPr>
        <w:pStyle w:val="FirstParagraph"/>
      </w:pPr>
      <w:r>
        <w:t xml:space="preserve">Semi-structured interviews with 25+ São Paulo manufacturers (including Bosch, Valeo, and SMEs in the "Industrial District of São Paulo") to map pain points. Quantitative analysis of energy consumption patterns across production lines using IoT sensors deployed in partner facilities.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 and simulate a modular mechatronics control system for Brazilian SMEs using MATLAB/Simulink and ROS. Key features include: (a) Adaptive power management for unstable grids, (b) Low-cost sensor integration compatible with legacy machinery, and (c) AI-driven predictive maintenance trained on São Paulo-specific failure datasets.</w:t>
      </w:r>
    </w:p>
    <w:bookmarkEnd w:id="25"/>
    <w:bookmarkStart w:id="26" w:name="X75b34427461cc02f5ee49b22f165c11e3b8c390"/>
    <w:p>
      <w:pPr>
        <w:pStyle w:val="Heading3"/>
      </w:pPr>
      <w:r>
        <w:t xml:space="preserve">Phase 3: Field Validation &amp; Impact Assessment (Months 11-20)</w:t>
      </w:r>
    </w:p>
    <w:p>
      <w:pPr>
        <w:pStyle w:val="FirstParagraph"/>
      </w:pPr>
      <w:r>
        <w:t xml:space="preserve">Implement the prototype in three São Paulo factories (automotive components, food processing, textile). Measure KPIs: OEE (Overall Equipment Effectiveness), energy use per unit, and technician retraining efficiency. Comparative analysis against traditional automation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mechatronic framework tailored for Brazil São Paulo's industrial constraints, reducing implementation costs by an estimated 30% versus imported solutions.</w:t>
      </w:r>
    </w:p>
    <w:p>
      <w:pPr>
        <w:numPr>
          <w:ilvl w:val="0"/>
          <w:numId w:val="1002"/>
        </w:numPr>
        <w:pStyle w:val="Compact"/>
      </w:pPr>
      <w:r>
        <w:t xml:space="preserve">An open-source training module for universities (e.g., USP, UNESP) addressing the current curriculum gap in mechatronics integration.</w:t>
      </w:r>
    </w:p>
    <w:p>
      <w:pPr>
        <w:numPr>
          <w:ilvl w:val="0"/>
          <w:numId w:val="1002"/>
        </w:numPr>
        <w:pStyle w:val="Compact"/>
      </w:pPr>
      <w:r>
        <w:t xml:space="preserve">Evidence-based policy recommendations for São Paulo's Secretaria de Desenvolvimento Econômico to incentivize mechatronics adoption via tax breaks and vocational programs.</w:t>
      </w:r>
    </w:p>
    <w:p>
      <w:pPr>
        <w:pStyle w:val="FirstParagraph"/>
      </w:pPr>
      <w:r>
        <w:t xml:space="preserve">The significance extends beyond academia: A qualified</w:t>
      </w:r>
      <w:r>
        <w:t xml:space="preserve"> </w:t>
      </w:r>
      <w:r>
        <w:rPr>
          <w:bCs/>
          <w:b/>
        </w:rPr>
        <w:t xml:space="preserve">Mechatronics Engineer</w:t>
      </w:r>
      <w:r>
        <w:t xml:space="preserve"> </w:t>
      </w:r>
      <w:r>
        <w:t xml:space="preserve">in Brazil São Paulo can directly enhance the state's manufacturing resilience. With São Paulo's industrial sector employing 4.2 million people, this work could catalyze a 15% productivity surge in targeted SMEs by 2030, supporting Brazil's national "Industry 4.0" strategy and positioning</w:t>
      </w:r>
      <w:r>
        <w:t xml:space="preserve"> </w:t>
      </w:r>
      <w:r>
        <w:rPr>
          <w:bCs/>
          <w:b/>
        </w:rPr>
        <w:t xml:space="preserve">Brazil São Paulo</w:t>
      </w:r>
      <w:r>
        <w:t xml:space="preserve"> </w:t>
      </w:r>
      <w:r>
        <w:t xml:space="preserve">as an emerging mechatronics innovation hub in Latin America.</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Industry Assessment</w:t>
      </w:r>
    </w:p>
    <w:p>
      <w:pPr>
        <w:pStyle w:val="BodyText"/>
      </w:pPr>
      <w:r>
        <w:t xml:space="preserve">Months 1-4</w:t>
      </w:r>
    </w:p>
    <w:p>
      <w:pPr>
        <w:pStyle w:val="BodyText"/>
      </w:pPr>
      <w:r>
        <w:t xml:space="preserve">São Paulo manufacturer needs report; sensor deployment plan approved by 3 factories.</w:t>
      </w:r>
    </w:p>
    <w:p>
      <w:pPr>
        <w:pStyle w:val="BodyText"/>
      </w:pPr>
      <w:r>
        <w:t xml:space="preserve">Prototype Development</w:t>
      </w:r>
    </w:p>
    <w:p>
      <w:pPr>
        <w:pStyle w:val="BodyText"/>
      </w:pPr>
      <w:r>
        <w:t xml:space="preserve">Months 5-10</w:t>
      </w:r>
    </w:p>
    <w:p>
      <w:pPr>
        <w:pStyle w:val="BodyText"/>
      </w:pPr>
      <w:r>
        <w:t xml:space="preserve">Design validation; simulation results for energy optimization.</w:t>
      </w:r>
    </w:p>
    <w:p>
      <w:pPr>
        <w:pStyle w:val="BodyText"/>
      </w:pPr>
      <w:r>
        <w:t xml:space="preserve">Field Deployment &amp; Analysis</w:t>
      </w:r>
    </w:p>
    <w:p>
      <w:pPr>
        <w:pStyle w:val="BodyText"/>
      </w:pPr>
      <w:r>
        <w:t xml:space="preserve">Months 11-20</w:t>
      </w:r>
    </w:p>
    <w:p>
      <w:pPr>
        <w:pStyle w:val="BodyText"/>
      </w:pPr>
      <w:r>
        <w:t xml:space="preserve">Prototype implemented in São Paulo factories; ROI analysis report.</w:t>
      </w:r>
    </w:p>
    <w:bookmarkEnd w:id="29"/>
    <w:bookmarkStart w:id="30" w:name="Xe044d42a9e74b5fbfed66f4abe47222bcf55019"/>
    <w:p>
      <w:pPr>
        <w:pStyle w:val="Heading2"/>
      </w:pPr>
      <w:r>
        <w:t xml:space="preserve">8. Conclusion: A Strategic Imperative for Brazil São Paulo</w:t>
      </w:r>
    </w:p>
    <w:p>
      <w:pPr>
        <w:pStyle w:val="FirstParagraph"/>
      </w:pPr>
      <w:r>
        <w:t xml:space="preserve">The trajectory of industrial innovation in</w:t>
      </w:r>
      <w:r>
        <w:t xml:space="preserve"> </w:t>
      </w:r>
      <w:r>
        <w:rPr>
          <w:bCs/>
          <w:b/>
        </w:rPr>
        <w:t xml:space="preserve">Brazil São Paulo</w:t>
      </w:r>
      <w:r>
        <w:t xml:space="preserve"> </w:t>
      </w:r>
      <w:r>
        <w:t xml:space="preserve">hinges on redefining engineering education and practice through mechatronics. This</w:t>
      </w:r>
      <w:r>
        <w:t xml:space="preserve"> </w:t>
      </w:r>
      <w:r>
        <w:rPr>
          <w:bCs/>
          <w:b/>
        </w:rPr>
        <w:t xml:space="preserve">Thesis Proposal</w:t>
      </w:r>
      <w:r>
        <w:t xml:space="preserve"> </w:t>
      </w:r>
      <w:r>
        <w:t xml:space="preserve">directly confronts the critical shortage of skilled</w:t>
      </w:r>
      <w:r>
        <w:t xml:space="preserve"> </w:t>
      </w:r>
      <w:r>
        <w:rPr>
          <w:bCs/>
          <w:b/>
        </w:rPr>
        <w:t xml:space="preserve">Mechatronics Engineer</w:t>
      </w:r>
      <w:r>
        <w:t xml:space="preserve">s by creating a locally grounded, industry-validated solution. It moves beyond theoretical frameworks to deliver actionable tools that empower São Paulo's manufacturers to compete globally while respecting regional constraints. As Brazil navigates its transition toward sustainable manufacturing, this research positions São Paulo as the catalyst for an integrated engineering revolution—one where technology serves local needs without sacrificing global standards. The outcomes will establish a replicable model for other emerging economies, proving that in the heart of Latin America's industrial engine, innovation begins with the seamless fusion of mechanics and intelligence.</w:t>
      </w:r>
    </w:p>
    <w:bookmarkEnd w:id="30"/>
    <w:bookmarkStart w:id="31" w:name="references-selected"/>
    <w:p>
      <w:pPr>
        <w:pStyle w:val="Heading2"/>
      </w:pPr>
      <w:r>
        <w:t xml:space="preserve">9. References (Selected)</w:t>
      </w:r>
    </w:p>
    <w:p>
      <w:pPr>
        <w:numPr>
          <w:ilvl w:val="0"/>
          <w:numId w:val="1003"/>
        </w:numPr>
        <w:pStyle w:val="Compact"/>
      </w:pPr>
      <w:r>
        <w:t xml:space="preserve">CNI (2023). *São Paulo Manufacturing Skills Gap Survey*. Confederation of Brazilian Industry.</w:t>
      </w:r>
    </w:p>
    <w:p>
      <w:pPr>
        <w:numPr>
          <w:ilvl w:val="0"/>
          <w:numId w:val="1003"/>
        </w:numPr>
        <w:pStyle w:val="Compact"/>
      </w:pPr>
      <w:r>
        <w:t xml:space="preserve">FAPESP (2022). *Energy Efficiency in São Paulo Industry: A Systematic Analysis*. São Paulo Research Foundation.</w:t>
      </w:r>
    </w:p>
    <w:p>
      <w:pPr>
        <w:numPr>
          <w:ilvl w:val="0"/>
          <w:numId w:val="1003"/>
        </w:numPr>
        <w:pStyle w:val="Compact"/>
      </w:pPr>
      <w:r>
        <w:t xml:space="preserve">IEEE Transactions on Industrial Informatics, Vol. 18, Issue 7 (2023). "Adaptive Mechatronics for Emerging Economies."</w:t>
      </w:r>
    </w:p>
    <w:p>
      <w:pPr>
        <w:numPr>
          <w:ilvl w:val="0"/>
          <w:numId w:val="1003"/>
        </w:numPr>
        <w:pStyle w:val="Compact"/>
      </w:pPr>
      <w:r>
        <w:t xml:space="preserve">São Paulo State Government (2024). *Industrial Development Plan: Prioritizing Automation*. Secretaria de Desenvolvimento Econômico.</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Brazil São Paulo</dc:title>
  <dc:creator/>
  <dc:language>en</dc:language>
  <cp:keywords/>
  <dcterms:created xsi:type="dcterms:W3CDTF">2026-07-21T09:06:21Z</dcterms:created>
  <dcterms:modified xsi:type="dcterms:W3CDTF">2026-07-21T09:06:21Z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