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Naples</w:t>
      </w:r>
    </w:p>
    <w:bookmarkStart w:id="32" w:name="X88c60eb59e7751b2a7f337802b84ed1f3033e19"/>
    <w:p>
      <w:pPr>
        <w:pStyle w:val="Heading1"/>
      </w:pPr>
      <w:r>
        <w:t xml:space="preserve">Thesis Proposal: Development of Adaptive Mechatronics Systems for Sustainable Urban Mobility in Naples, Italy</w:t>
      </w:r>
    </w:p>
    <w:bookmarkStart w:id="20" w:name="introduction"/>
    <w:p>
      <w:pPr>
        <w:pStyle w:val="Heading2"/>
      </w:pPr>
      <w:r>
        <w:t xml:space="preserve">1. Introduction</w:t>
      </w:r>
    </w:p>
    <w:p>
      <w:pPr>
        <w:pStyle w:val="FirstParagraph"/>
      </w:pPr>
      <w:r>
        <w:t xml:space="preserve">The rapidly evolving landscape of urban infrastructure demands innovative engineering solutions, particularly in historic Mediterranean cities like Naples, Italy. As a burgeoning hub for technological advancement within Southern Europe, Naples presents unique challenges and opportunities for the field of mechatronics engineering. This Thesis Proposal outlines a comprehensive research initiative focused on developing adaptive mechatronics systems tailored to address Naples' complex urban mobility needs. The proposed work positions the Mechatronics Engineer as a pivotal catalyst for sustainable development in Italy Naples, where centuries-old architecture intersects with modern transportation demands. With over 3 million residents and significant traffic congestion, Naples requires intelligent systems that harmonize technological progress with cultural preservation – a challenge perfectly aligned with the expertise of a skilled Mechatronics Engineer.</w:t>
      </w:r>
    </w:p>
    <w:bookmarkEnd w:id="20"/>
    <w:bookmarkStart w:id="21" w:name="problem-statement"/>
    <w:p>
      <w:pPr>
        <w:pStyle w:val="Heading2"/>
      </w:pPr>
      <w:r>
        <w:t xml:space="preserve">2. Problem Statement</w:t>
      </w:r>
    </w:p>
    <w:p>
      <w:pPr>
        <w:pStyle w:val="FirstParagraph"/>
      </w:pPr>
      <w:r>
        <w:t xml:space="preserve">Naples exemplifies the urban mobility crisis facing many Italian cities. Current transportation infrastructure struggles with aging systems, inefficient public transit, and increasing vehicle congestion – all while preserving Naples' UNESCO-listed historic center. Traditional engineering approaches fail to account for the city's unique topography, dense pedestrian zones, and cultural heritage sites. This gap creates an urgent need for mechatronic solutions that integrate mechanical systems with advanced sensors and AI-driven control mechanisms. As a Thesis Proposal addressing this critical void in Italy Naples, our research directly responds to the European Commission's Urban Mobility Framework 2030 objectives for sustainable cities. Without specialized intervention from a Mechatronics Engineer, Naples risks falling further behind in achieving its climate neutrality goals by 2050.</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designed for the Naples context:</w:t>
      </w:r>
    </w:p>
    <w:p>
      <w:pPr>
        <w:numPr>
          <w:ilvl w:val="0"/>
          <w:numId w:val="1001"/>
        </w:numPr>
        <w:pStyle w:val="Compact"/>
      </w:pPr>
      <w:r>
        <w:t xml:space="preserve">To design a prototype adaptive traffic management system using mechatronic principles that dynamically reroutes public transport based on real-time pedestrian flow and heritage site preservation constraints.</w:t>
      </w:r>
    </w:p>
    <w:p>
      <w:pPr>
        <w:numPr>
          <w:ilvl w:val="0"/>
          <w:numId w:val="1001"/>
        </w:numPr>
        <w:pStyle w:val="Compact"/>
      </w:pPr>
      <w:r>
        <w:t xml:space="preserve">To develop low-cost sensor fusion technology compatible with Naples' existing infrastructure, minimizing disruption to historic urban fabric while providing actionable data for the Mechatronics Engineer.</w:t>
      </w:r>
    </w:p>
    <w:p>
      <w:pPr>
        <w:numPr>
          <w:ilvl w:val="0"/>
          <w:numId w:val="1001"/>
        </w:numPr>
        <w:pStyle w:val="Compact"/>
      </w:pPr>
      <w:r>
        <w:t xml:space="preserve">To create an open-source simulation framework for testing mechatronic solutions in virtual replicas of Naples' most challenging districts (e.g., Spaccanapoli and Centro Storico), ensuring solutions are culturally and topographically validated before implementation.</w:t>
      </w:r>
    </w:p>
    <w:bookmarkEnd w:id="22"/>
    <w:bookmarkStart w:id="26" w:name="methodology"/>
    <w:p>
      <w:pPr>
        <w:pStyle w:val="Heading2"/>
      </w:pPr>
      <w:r>
        <w:t xml:space="preserve">4. Methodology</w:t>
      </w:r>
    </w:p>
    <w:p>
      <w:pPr>
        <w:pStyle w:val="FirstParagraph"/>
      </w:pPr>
      <w:r>
        <w:t xml:space="preserve">Our methodology employs a three-phase approach grounded in the realities of Italy Naples:</w:t>
      </w:r>
    </w:p>
    <w:bookmarkStart w:id="23" w:name="phase-1-contextual-analysis-months-1-3"/>
    <w:p>
      <w:pPr>
        <w:pStyle w:val="Heading3"/>
      </w:pPr>
      <w:r>
        <w:t xml:space="preserve">Phase 1: Contextual Analysis (Months 1-3)</w:t>
      </w:r>
    </w:p>
    <w:p>
      <w:pPr>
        <w:pStyle w:val="FirstParagraph"/>
      </w:pPr>
      <w:r>
        <w:t xml:space="preserve">Collaborating with the University of Naples Federico II and local municipal authorities, we will conduct extensive field studies mapping traffic patterns, pedestrian density, and infrastructure limitations across key Naples districts. This phase establishes the baseline data necessary for a competent Mechatronics Engineer to identify critical intervention points without compromising historic structures.</w:t>
      </w:r>
    </w:p>
    <w:bookmarkEnd w:id="23"/>
    <w:bookmarkStart w:id="24" w:name="phase-2-system-development-months-4-10"/>
    <w:p>
      <w:pPr>
        <w:pStyle w:val="Heading3"/>
      </w:pPr>
      <w:r>
        <w:t xml:space="preserve">Phase 2: System Development (Months 4-10)</w:t>
      </w:r>
    </w:p>
    <w:p>
      <w:pPr>
        <w:pStyle w:val="FirstParagraph"/>
      </w:pPr>
      <w:r>
        <w:t xml:space="preserve">Using IoT sensor networks and embedded control systems, we will prototype an adaptive mechatronic module. This system will integrate:</w:t>
      </w:r>
    </w:p>
    <w:p>
      <w:pPr>
        <w:numPr>
          <w:ilvl w:val="0"/>
          <w:numId w:val="1002"/>
        </w:numPr>
        <w:pStyle w:val="Compact"/>
      </w:pPr>
      <w:r>
        <w:t xml:space="preserve">Computer vision for crowd monitoring in pedestrian zones</w:t>
      </w:r>
    </w:p>
    <w:p>
      <w:pPr>
        <w:numPr>
          <w:ilvl w:val="0"/>
          <w:numId w:val="1002"/>
        </w:numPr>
        <w:pStyle w:val="Compact"/>
      </w:pPr>
      <w:r>
        <w:t xml:space="preserve">AI algorithms trained on Naples-specific traffic datasets</w:t>
      </w:r>
    </w:p>
    <w:p>
      <w:pPr>
        <w:numPr>
          <w:ilvl w:val="0"/>
          <w:numId w:val="1002"/>
        </w:numPr>
        <w:pStyle w:val="Compact"/>
      </w:pPr>
      <w:r>
        <w:t xml:space="preserve">Mechatronic actuators for dynamic traffic light adjustments</w:t>
      </w:r>
    </w:p>
    <w:p>
      <w:pPr>
        <w:pStyle w:val="FirstParagraph"/>
      </w:pPr>
      <w:r>
        <w:t xml:space="preserve">The design prioritizes minimal physical footprint – essential for Italy Naples' narrow streets and heritage regulations.</w:t>
      </w:r>
    </w:p>
    <w:bookmarkEnd w:id="24"/>
    <w:bookmarkStart w:id="25" w:name="Xee2a88df318da9ac02cf9a5a7164c2249bd853a"/>
    <w:p>
      <w:pPr>
        <w:pStyle w:val="Heading3"/>
      </w:pPr>
      <w:r>
        <w:t xml:space="preserve">Phase 3: Validation &amp; Deployment (Months 11-18)</w:t>
      </w:r>
    </w:p>
    <w:p>
      <w:pPr>
        <w:pStyle w:val="FirstParagraph"/>
      </w:pPr>
      <w:r>
        <w:t xml:space="preserve">Working with Naples' Municipal Transport Authority, we will deploy the prototype in a controlled pilot zone. The Mechatronics Engineer will continuously refine the system based on real-world performance data, ensuring solutions meet both technical requirements and Naples' cultural preservation standards. This iterative process embodies the practical application of mechatronics engineering in Italy's most challenging urban environment.</w:t>
      </w:r>
    </w:p>
    <w:bookmarkEnd w:id="25"/>
    <w:bookmarkEnd w:id="26"/>
    <w:bookmarkStart w:id="27" w:name="expected-outcomes"/>
    <w:p>
      <w:pPr>
        <w:pStyle w:val="Heading2"/>
      </w:pPr>
      <w:r>
        <w:t xml:space="preserve">5. Expected Outcomes</w:t>
      </w:r>
    </w:p>
    <w:p>
      <w:pPr>
        <w:pStyle w:val="FirstParagraph"/>
      </w:pPr>
      <w:r>
        <w:t xml:space="preserve">This Thesis Proposal anticipates four significant contributions to the field:</w:t>
      </w:r>
    </w:p>
    <w:p>
      <w:pPr>
        <w:numPr>
          <w:ilvl w:val="0"/>
          <w:numId w:val="1003"/>
        </w:numPr>
        <w:pStyle w:val="Compact"/>
      </w:pPr>
      <w:r>
        <w:rPr>
          <w:bCs/>
          <w:b/>
        </w:rPr>
        <w:t xml:space="preserve">City-Specific Mechatronic Framework:</w:t>
      </w:r>
      <w:r>
        <w:t xml:space="preserve"> </w:t>
      </w:r>
      <w:r>
        <w:t xml:space="preserve">A deployable system architecture uniquely calibrated for Naples' urban constraints, setting a benchmark for Southern European cities.</w:t>
      </w:r>
    </w:p>
    <w:p>
      <w:pPr>
        <w:numPr>
          <w:ilvl w:val="0"/>
          <w:numId w:val="1003"/>
        </w:numPr>
        <w:pStyle w:val="Compact"/>
      </w:pPr>
      <w:r>
        <w:rPr>
          <w:bCs/>
          <w:b/>
        </w:rPr>
        <w:t xml:space="preserve">Cultural Preservation Protocol:</w:t>
      </w:r>
      <w:r>
        <w:t xml:space="preserve"> </w:t>
      </w:r>
      <w:r>
        <w:t xml:space="preserve">Technical guidelines ensuring mechatronics solutions enhance rather than disrupt Naples' historic character – a critical advancement in Italy Naples engineering practices.</w:t>
      </w:r>
    </w:p>
    <w:p>
      <w:pPr>
        <w:numPr>
          <w:ilvl w:val="0"/>
          <w:numId w:val="1003"/>
        </w:numPr>
        <w:pStyle w:val="Compact"/>
      </w:pPr>
      <w:r>
        <w:rPr>
          <w:bCs/>
          <w:b/>
        </w:rPr>
        <w:t xml:space="preserve">Sustainable Mobility Metrics:</w:t>
      </w:r>
      <w:r>
        <w:t xml:space="preserve"> </w:t>
      </w:r>
      <w:r>
        <w:t xml:space="preserve">Quantifiable improvements in traffic flow (target: 25% reduction in congestion), reduced emissions, and enhanced public transport efficiency.</w:t>
      </w:r>
    </w:p>
    <w:p>
      <w:pPr>
        <w:numPr>
          <w:ilvl w:val="0"/>
          <w:numId w:val="1003"/>
        </w:numPr>
        <w:pStyle w:val="Compact"/>
      </w:pPr>
      <w:r>
        <w:rPr>
          <w:bCs/>
          <w:b/>
        </w:rPr>
        <w:t xml:space="preserve">Professional Development:</w:t>
      </w:r>
      <w:r>
        <w:t xml:space="preserve"> </w:t>
      </w:r>
      <w:r>
        <w:t xml:space="preserve">A new model for the Mechatronics Engineer's role as a bridge between technological innovation and cultural sustainability, directly applicable across Italy Naples urban centers.</w:t>
      </w:r>
    </w:p>
    <w:bookmarkEnd w:id="27"/>
    <w:bookmarkStart w:id="28" w:name="significance-for-italy-naples"/>
    <w:p>
      <w:pPr>
        <w:pStyle w:val="Heading2"/>
      </w:pPr>
      <w:r>
        <w:t xml:space="preserve">6. Significance for Italy Naples</w:t>
      </w:r>
    </w:p>
    <w:p>
      <w:pPr>
        <w:pStyle w:val="FirstParagraph"/>
      </w:pPr>
      <w:r>
        <w:t xml:space="preserve">This research transcends academic exercise to deliver tangible value for Naples, Italy. By positioning the Mechatronics Engineer as a central figure in urban renewal, the Thesis Proposal addresses multiple national priorities: reducing transport emissions (critical for Italy's 2030 climate targets), preserving cultural heritage assets (Naples' UNESCO status), and creating high-value engineering jobs within Southern Italy – where unemployment rates remain significantly higher than Northern regions. The proposed system will serve as a blueprint for other Mediterranean cities facing similar challenges, establishing Naples as an innovation leader in mechatronics application within historic urban environments.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Data Collection</w:t>
      </w:r>
    </w:p>
    <w:p>
      <w:pPr>
        <w:pStyle w:val="BodyText"/>
      </w:pPr>
      <w:r>
        <w:t xml:space="preserve">3 months</w:t>
      </w:r>
    </w:p>
    <w:p>
      <w:pPr>
        <w:pStyle w:val="BodyText"/>
      </w:pPr>
      <w:r>
        <w:t xml:space="preserve">Naples urban mobility baseline report; Heritage impact assessment matrix</w:t>
      </w:r>
    </w:p>
    <w:p>
      <w:pPr>
        <w:pStyle w:val="BodyText"/>
      </w:pPr>
      <w:r>
        <w:t xml:space="preserve">Mechatronic System Design &amp; Prototyping</w:t>
      </w:r>
    </w:p>
    <w:p>
      <w:pPr>
        <w:pStyle w:val="BodyText"/>
      </w:pPr>
      <w:r>
        <w:t xml:space="preserve">7 months</w:t>
      </w:r>
    </w:p>
    <w:p>
      <w:pPr>
        <w:pStyle w:val="BodyText"/>
      </w:pPr>
      <w:r>
        <w:t xml:space="preserve">Functional mechatronics prototype; Simulation validation model</w:t>
      </w:r>
    </w:p>
    <w:p>
      <w:pPr>
        <w:pStyle w:val="BodyText"/>
      </w:pPr>
      <w:r>
        <w:t xml:space="preserve">Pilot Implementation &amp; Optimization</w:t>
      </w:r>
    </w:p>
    <w:p>
      <w:pPr>
        <w:pStyle w:val="BodyText"/>
      </w:pPr>
      <w:r>
        <w:t xml:space="preserve">8 months</w:t>
      </w:r>
    </w:p>
    <w:p>
      <w:pPr>
        <w:pStyle w:val="BodyText"/>
      </w:pPr>
      <w:r>
        <w:t xml:space="preserve">Naples pilot deployment report; Mechatronics Engineer optimization guidelines</w:t>
      </w:r>
    </w:p>
    <w:bookmarkEnd w:id="29"/>
    <w:bookmarkStart w:id="30" w:name="conclusion"/>
    <w:p>
      <w:pPr>
        <w:pStyle w:val="Heading2"/>
      </w:pPr>
      <w:r>
        <w:t xml:space="preserve">8. Conclusion</w:t>
      </w:r>
    </w:p>
    <w:p>
      <w:pPr>
        <w:pStyle w:val="FirstParagraph"/>
      </w:pPr>
      <w:r>
        <w:t xml:space="preserve">This Thesis Proposal represents a strategic investment in the future of urban engineering within Italy Naples. By focusing on the critical intersection of mechatronics, cultural preservation, and sustainable mobility, it positions the Mechatronics Engineer as an indispensable professional for 21st-century city development. The research directly responds to Naples' unique challenges while contributing to broader Italian innovation goals through a solution designed for Southern Europe's specific context. As Naples navigates its transformation into a smart city, this Thesis Proposal establishes the foundation for mechatronic systems that respect history while embracing technology – ensuring Italy remains at the forefront of sustainable urban engineering. For the aspiring Mechatronics Engineer operating in Italy Naples, this work provides not just academic rigor but a practical framework for meaningful impact. The successful completion of this Thesis Proposal will yield an adaptable model applicable across Italy's historic cities and position Naples as a global exemplar for mechatronic urban solutions.</w:t>
      </w:r>
    </w:p>
    <w:bookmarkEnd w:id="30"/>
    <w:bookmarkStart w:id="31" w:name="references-selected"/>
    <w:p>
      <w:pPr>
        <w:pStyle w:val="Heading2"/>
      </w:pPr>
      <w:r>
        <w:t xml:space="preserve">References (Selected)</w:t>
      </w:r>
    </w:p>
    <w:p>
      <w:pPr>
        <w:numPr>
          <w:ilvl w:val="0"/>
          <w:numId w:val="1004"/>
        </w:numPr>
        <w:pStyle w:val="Compact"/>
      </w:pPr>
      <w:r>
        <w:t xml:space="preserve">European Commission. (2021). Urban Mobility Framework 2030. Brussels: EC Publications.</w:t>
      </w:r>
    </w:p>
    <w:p>
      <w:pPr>
        <w:numPr>
          <w:ilvl w:val="0"/>
          <w:numId w:val="1004"/>
        </w:numPr>
        <w:pStyle w:val="Compact"/>
      </w:pPr>
      <w:r>
        <w:t xml:space="preserve">University of Naples Federico II. (2023). *Naples Historic Centre Preservation Guidelines*. Napoli: UNF Press.</w:t>
      </w:r>
    </w:p>
    <w:p>
      <w:pPr>
        <w:numPr>
          <w:ilvl w:val="0"/>
          <w:numId w:val="1004"/>
        </w:numPr>
        <w:pStyle w:val="Compact"/>
      </w:pPr>
      <w:r>
        <w:t xml:space="preserve">Misra, S., &amp; Chakraborty, A. (2020). Mechatronics in Heritage Cities: A Case Study Approach. *Journal of Urban Technology*, 27(4), 112-135.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Italy Naples</dc:title>
  <dc:creator/>
  <dc:language>en</dc:language>
  <cp:keywords/>
  <dcterms:created xsi:type="dcterms:W3CDTF">2025-12-08T10:29:14Z</dcterms:created>
  <dcterms:modified xsi:type="dcterms:W3CDTF">2025-12-08T10:29:14Z</dcterms:modified>
</cp:coreProperties>
</file>

<file path=docProps/custom.xml><?xml version="1.0" encoding="utf-8"?>
<Properties xmlns="http://schemas.openxmlformats.org/officeDocument/2006/custom-properties" xmlns:vt="http://schemas.openxmlformats.org/officeDocument/2006/docPropsVTypes"/>
</file>