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3ab8046bdc6ccd017d9c8151bba65566ade83a"/>
    <w:p>
      <w:pPr>
        <w:pStyle w:val="Heading1"/>
      </w:pPr>
      <w:r>
        <w:t xml:space="preserve">Thesis Proposal: Advancing Mechatronics Engineering for Sustainable Development in Abidjan, Ivory Coast</w:t>
      </w:r>
    </w:p>
    <w:bookmarkStart w:id="20" w:name="introduction"/>
    <w:p>
      <w:pPr>
        <w:pStyle w:val="Heading2"/>
      </w:pPr>
      <w:r>
        <w:t xml:space="preserve">Introduction</w:t>
      </w:r>
    </w:p>
    <w:p>
      <w:pPr>
        <w:pStyle w:val="FirstParagraph"/>
      </w:pPr>
      <w:r>
        <w:t xml:space="preserve">The rapid industrialization and urbanization of Ivory Coast present unprecedented opportunities for technological innovation, particularly in the field of Mechatronics Engineering. As the economic capital and largest city of the nation, Abidjan serves as a critical hub for Africa's emerging economies. However, the country faces significant challenges in infrastructure modernization, agricultural productivity enhancement, and sustainable urban management that demand integrated engineering solutions. This Thesis Proposal outlines a comprehensive research framework to establish Mechatronics Engineering as a transformative discipline within Ivory Coast Abidjan's development trajectory. The proposed study will examine how Mechatronics Engineer professionals can catalyze technological sovereignty and economic diversification in the Ivorian context, addressing the critical gap between theoretical engineering education and practical industrial applications.</w:t>
      </w:r>
    </w:p>
    <w:bookmarkEnd w:id="20"/>
    <w:bookmarkStart w:id="21" w:name="problem-statement"/>
    <w:p>
      <w:pPr>
        <w:pStyle w:val="Heading2"/>
      </w:pPr>
      <w:r>
        <w:t xml:space="preserve">Problem Statement</w:t>
      </w:r>
    </w:p>
    <w:p>
      <w:pPr>
        <w:pStyle w:val="FirstParagraph"/>
      </w:pPr>
      <w:r>
        <w:t xml:space="preserve">Ivory Coast's industrial sector remains heavily reliant on manual labor and imported technologies, resulting in inefficiencies that hinder competitiveness. Abidjan's urban challenges—ranging from traffic congestion to water management crises—demand intelligent, automated systems that current engineering curricula inadequately prepare graduates to design. The absence of a localized Mechatronics Engineer training paradigm means Ivorian engineers lack the interdisciplinary skills (combining mechanical, electrical, computer science and control systems) required for smart manufacturing, renewable energy integration, and sustainable infrastructure development. This proposal addresses the urgent need to develop context-specific Mechatronics Engineering capabilities that directly serve Abidjan's urbanization challenges and Ivory Coast's ambition to become a regional industrial leader.</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of Mechatronics Engineer applications across key sectors in Abidjan (agriculture, manufacturing, urban infrastructure, renewable energy).</w:t>
      </w:r>
    </w:p>
    <w:p>
      <w:pPr>
        <w:numPr>
          <w:ilvl w:val="0"/>
          <w:numId w:val="1001"/>
        </w:numPr>
        <w:pStyle w:val="Compact"/>
      </w:pPr>
      <w:r>
        <w:t xml:space="preserve">To develop a culturally and environmentally responsive Mechatronics Engineering curriculum model tailored for Ivory Coast's educational institutions.</w:t>
      </w:r>
    </w:p>
    <w:p>
      <w:pPr>
        <w:numPr>
          <w:ilvl w:val="0"/>
          <w:numId w:val="1001"/>
        </w:numPr>
        <w:pStyle w:val="Compact"/>
      </w:pPr>
      <w:r>
        <w:t xml:space="preserve">To prototype two locally relevant mechatronic systems: an automated irrigation system for smallholder farmers in Abidjan's peri-urban zones and a smart traffic management module for high-density corridors like the Plateau-Cocody axis.</w:t>
      </w:r>
    </w:p>
    <w:p>
      <w:pPr>
        <w:numPr>
          <w:ilvl w:val="0"/>
          <w:numId w:val="1001"/>
        </w:numPr>
        <w:pStyle w:val="Compact"/>
      </w:pPr>
      <w:r>
        <w:t xml:space="preserve">To establish a framework for industry-academia collaboration that accelerates the deployment of Mechatronics Engineer solutions in Ivory Coast's economic landscape.</w:t>
      </w:r>
    </w:p>
    <w:bookmarkEnd w:id="22"/>
    <w:bookmarkStart w:id="23" w:name="methodology"/>
    <w:p>
      <w:pPr>
        <w:pStyle w:val="Heading2"/>
      </w:pPr>
      <w:r>
        <w:t xml:space="preserve">Methodology</w:t>
      </w:r>
    </w:p>
    <w:p>
      <w:pPr>
        <w:pStyle w:val="FirstParagraph"/>
      </w:pPr>
      <w:r>
        <w:t xml:space="preserve">This research employs a mixed-methods approach grounded in participatory action research principles:</w:t>
      </w:r>
    </w:p>
    <w:p>
      <w:pPr>
        <w:numPr>
          <w:ilvl w:val="0"/>
          <w:numId w:val="1002"/>
        </w:numPr>
        <w:pStyle w:val="Compact"/>
      </w:pPr>
      <w:r>
        <w:rPr>
          <w:bCs/>
          <w:b/>
        </w:rPr>
        <w:t xml:space="preserve">Phase 1: Contextual Analysis (3 months)</w:t>
      </w:r>
      <w:r>
        <w:t xml:space="preserve"> </w:t>
      </w:r>
      <w:r>
        <w:t xml:space="preserve">- Field surveys across Abidjan's industrial zones (e.g., Port Bouët, Treichville) and agricultural cooperatives to map technological gaps. Interviews with 15+ industry leaders and government agencies (including the Ministry of Industry) will define priority application areas.</w:t>
      </w:r>
    </w:p>
    <w:p>
      <w:pPr>
        <w:numPr>
          <w:ilvl w:val="0"/>
          <w:numId w:val="1002"/>
        </w:numPr>
        <w:pStyle w:val="Compact"/>
      </w:pPr>
      <w:r>
        <w:rPr>
          <w:bCs/>
          <w:b/>
        </w:rPr>
        <w:t xml:space="preserve">Phase 2: Curriculum Design &amp; Prototyping (6 months)</w:t>
      </w:r>
      <w:r>
        <w:t xml:space="preserve"> </w:t>
      </w:r>
      <w:r>
        <w:t xml:space="preserve">- Collaborating with Université Félix Houphouët-Boigny and Abidjan's technical colleges to co-design a Mechatronics Engineer training module incorporating Ivorian case studies. Simultaneously, engineering teams will develop low-cost prototypes using locally available materials.</w:t>
      </w:r>
    </w:p>
    <w:p>
      <w:pPr>
        <w:numPr>
          <w:ilvl w:val="0"/>
          <w:numId w:val="1002"/>
        </w:numPr>
        <w:pStyle w:val="Compact"/>
      </w:pPr>
      <w:r>
        <w:rPr>
          <w:bCs/>
          <w:b/>
        </w:rPr>
        <w:t xml:space="preserve">Phase 3: Implementation &amp; Validation (4 months)</w:t>
      </w:r>
      <w:r>
        <w:t xml:space="preserve"> </w:t>
      </w:r>
      <w:r>
        <w:t xml:space="preserve">- Field testing of the irrigation and traffic systems in partnership with local agricultural unions and Abidjan City Council. Performance metrics will include water savings, traffic flow improvement, and cost-effectiveness compared to existing solutions.</w:t>
      </w:r>
    </w:p>
    <w:p>
      <w:pPr>
        <w:numPr>
          <w:ilvl w:val="0"/>
          <w:numId w:val="1002"/>
        </w:numPr>
        <w:pStyle w:val="Compact"/>
      </w:pPr>
      <w:r>
        <w:rPr>
          <w:bCs/>
          <w:b/>
        </w:rPr>
        <w:t xml:space="preserve">Phase 4: Policy Framework Development (2 months)</w:t>
      </w:r>
      <w:r>
        <w:t xml:space="preserve"> </w:t>
      </w:r>
      <w:r>
        <w:t xml:space="preserve">- Creating a national roadmap for Mechatronics Engineer integration into Ivory Coast's industrial policy, aligned with the "Vision 2030" economic development plan.</w:t>
      </w:r>
    </w:p>
    <w:bookmarkEnd w:id="23"/>
    <w:bookmarkStart w:id="24" w:name="expected-outcomes"/>
    <w:p>
      <w:pPr>
        <w:pStyle w:val="Heading2"/>
      </w:pPr>
      <w:r>
        <w:t xml:space="preserve">Expected Outcomes</w:t>
      </w:r>
    </w:p>
    <w:p>
      <w:pPr>
        <w:pStyle w:val="FirstParagraph"/>
      </w:pPr>
      <w:r>
        <w:t xml:space="preserve">This Thesis Proposal anticipates several transformative outcomes:</w:t>
      </w:r>
    </w:p>
    <w:p>
      <w:pPr>
        <w:numPr>
          <w:ilvl w:val="0"/>
          <w:numId w:val="1003"/>
        </w:numPr>
        <w:pStyle w:val="Compact"/>
      </w:pPr>
      <w:r>
        <w:t xml:space="preserve">A validated Mechatronics Engineering curriculum adaptable to Ivorian universities, reducing reliance on imported technical expertise.</w:t>
      </w:r>
    </w:p>
    <w:p>
      <w:pPr>
        <w:numPr>
          <w:ilvl w:val="0"/>
          <w:numId w:val="1003"/>
        </w:numPr>
        <w:pStyle w:val="Compact"/>
      </w:pPr>
      <w:r>
        <w:t xml:space="preserve">Two functional prototypes demonstrating immediate economic and environmental benefits: a 30% water-efficient irrigation system for Abidjan's agricultural outskirts and a traffic flow optimizer reducing commute times by 25% in pilot zones.</w:t>
      </w:r>
    </w:p>
    <w:p>
      <w:pPr>
        <w:numPr>
          <w:ilvl w:val="0"/>
          <w:numId w:val="1003"/>
        </w:numPr>
        <w:pStyle w:val="Compact"/>
      </w:pPr>
      <w:r>
        <w:t xml:space="preserve">A policy white paper advocating for Mechatronics Engineer as a priority discipline in Ivory Coast's STEM education strategy.</w:t>
      </w:r>
    </w:p>
    <w:p>
      <w:pPr>
        <w:numPr>
          <w:ilvl w:val="0"/>
          <w:numId w:val="1003"/>
        </w:numPr>
        <w:pStyle w:val="Compact"/>
      </w:pPr>
      <w:r>
        <w:t xml:space="preserve">A sustainable industry-academia partnership model, establishing the first Mechatronics Innovation Hub in Abidjan to foster local R&amp;D capacity.</w:t>
      </w:r>
    </w:p>
    <w:bookmarkEnd w:id="24"/>
    <w:bookmarkStart w:id="25" w:name="significance-for-ivory-coast-abidjan"/>
    <w:p>
      <w:pPr>
        <w:pStyle w:val="Heading2"/>
      </w:pPr>
      <w:r>
        <w:t xml:space="preserve">Significance for Ivory Coast Abidjan</w:t>
      </w:r>
    </w:p>
    <w:p>
      <w:pPr>
        <w:pStyle w:val="FirstParagraph"/>
      </w:pPr>
      <w:r>
        <w:t xml:space="preserve">The strategic importance of this research cannot be overstated. As the nerve center of West Africa's economy, Abidjan stands to gain immensely from localized Mechatronics Engineer expertise:</w:t>
      </w:r>
    </w:p>
    <w:p>
      <w:pPr>
        <w:numPr>
          <w:ilvl w:val="0"/>
          <w:numId w:val="1004"/>
        </w:numPr>
        <w:pStyle w:val="Compact"/>
      </w:pPr>
      <w:r>
        <w:rPr>
          <w:bCs/>
          <w:b/>
        </w:rPr>
        <w:t xml:space="preserve">Economic Diversification</w:t>
      </w:r>
      <w:r>
        <w:t xml:space="preserve">: Reducing dependence on cocoa exports by creating high-value engineering services for manufacturing and agro-processing sectors.</w:t>
      </w:r>
    </w:p>
    <w:p>
      <w:pPr>
        <w:numPr>
          <w:ilvl w:val="0"/>
          <w:numId w:val="1004"/>
        </w:numPr>
        <w:pStyle w:val="Compact"/>
      </w:pPr>
      <w:r>
        <w:rPr>
          <w:bCs/>
          <w:b/>
        </w:rPr>
        <w:t xml:space="preserve">Urban Resilience</w:t>
      </w:r>
      <w:r>
        <w:t xml:space="preserve">: Deploying smart systems to manage Abidjan's 50% annual urban growth rate sustainably (e.g., energy-efficient street lighting, waste management robotics).</w:t>
      </w:r>
    </w:p>
    <w:p>
      <w:pPr>
        <w:numPr>
          <w:ilvl w:val="0"/>
          <w:numId w:val="1004"/>
        </w:numPr>
        <w:pStyle w:val="Compact"/>
      </w:pPr>
      <w:r>
        <w:rPr>
          <w:bCs/>
          <w:b/>
        </w:rPr>
        <w:t xml:space="preserve">Tech Sovereignty</w:t>
      </w:r>
      <w:r>
        <w:t xml:space="preserve">: Enabling Ivory Coast to develop indigenous solutions instead of importing expensive foreign automation technologies.</w:t>
      </w:r>
    </w:p>
    <w:p>
      <w:pPr>
        <w:numPr>
          <w:ilvl w:val="0"/>
          <w:numId w:val="1004"/>
        </w:numPr>
        <w:pStyle w:val="Compact"/>
      </w:pPr>
      <w:r>
        <w:rPr>
          <w:bCs/>
          <w:b/>
        </w:rPr>
        <w:t xml:space="preserve">Employment Generation</w:t>
      </w:r>
      <w:r>
        <w:t xml:space="preserve">: Creating specialized Mechatronics Engineer roles for 200+ new jobs annually in Abidjan's emerging tech sector by 2030.</w:t>
      </w:r>
    </w:p>
    <w:bookmarkEnd w:id="25"/>
    <w:bookmarkStart w:id="26" w:name="literature-review-context"/>
    <w:p>
      <w:pPr>
        <w:pStyle w:val="Heading2"/>
      </w:pPr>
      <w:r>
        <w:t xml:space="preserve">Literature Review Context</w:t>
      </w:r>
    </w:p>
    <w:p>
      <w:pPr>
        <w:pStyle w:val="FirstParagraph"/>
      </w:pPr>
      <w:r>
        <w:t xml:space="preserve">While mechatronics research proliferates globally, its application in Sub-Saharan Africa remains underdeveloped. Existing studies (e.g., Akinola &amp; Oke, 2019 on African industrial automation) highlight the lack of context-specific engineering frameworks. This thesis directly addresses that gap by centering Ivory Coast Abidjan's unique challenges: tropical climate constraints, infrastructure limitations, and economic structures. The proposed work builds on successful models like Kenya's "Mekatilili" mechatronics project but adapts them to Ivorian environmental and socio-economic conditions through rigorous local validation.</w:t>
      </w:r>
    </w:p>
    <w:bookmarkEnd w:id="26"/>
    <w:bookmarkStart w:id="27" w:name="timeline"/>
    <w:p>
      <w:pPr>
        <w:pStyle w:val="Heading2"/>
      </w:pPr>
      <w:r>
        <w:t xml:space="preserve">Timeline</w:t>
      </w:r>
    </w:p>
    <w:p>
      <w:pPr>
        <w:pStyle w:val="FirstParagraph"/>
      </w:pPr>
      <w:r>
        <w:t xml:space="preserve">Month</w:t>
      </w:r>
    </w:p>
    <w:p>
      <w:pPr>
        <w:pStyle w:val="BodyText"/>
      </w:pPr>
      <w:r>
        <w:t xml:space="preserve">Research Activity</w:t>
      </w:r>
    </w:p>
    <w:p>
      <w:pPr>
        <w:pStyle w:val="BodyText"/>
      </w:pPr>
      <w:r>
        <w:t xml:space="preserve">1-3</w:t>
      </w:r>
    </w:p>
    <w:p>
      <w:pPr>
        <w:pStyle w:val="BodyText"/>
      </w:pPr>
      <w:r>
        <w:t xml:space="preserve">Stakeholder mapping and needs assessment in Abidjan</w:t>
      </w:r>
    </w:p>
    <w:p>
      <w:pPr>
        <w:pStyle w:val="BodyText"/>
      </w:pPr>
      <w:r>
        <w:t xml:space="preserve">4-6</w:t>
      </w:r>
    </w:p>
    <w:p>
      <w:pPr>
        <w:pStyle w:val="BodyText"/>
      </w:pPr>
      <w:r>
        <w:t xml:space="preserve">Curriculum development workshop with Ivorian engineering institutions</w:t>
      </w:r>
    </w:p>
    <w:p>
      <w:pPr>
        <w:pStyle w:val="BodyText"/>
      </w:pPr>
      <w:r>
        <w:t xml:space="preserve">7-8</w:t>
      </w:r>
    </w:p>
    <w:p>
      <w:pPr>
        <w:pStyle w:val="BodyText"/>
      </w:pPr>
      <w:r>
        <w:t xml:space="preserve">Prototype design &amp; initial testing (Irrigation System)</w:t>
      </w:r>
    </w:p>
    <w:p>
      <w:pPr>
        <w:pStyle w:val="BodyText"/>
      </w:pPr>
      <w:r>
        <w:t xml:space="preserve">9-10</w:t>
      </w:r>
    </w:p>
    <w:p>
      <w:pPr>
        <w:pStyle w:val="BodyText"/>
      </w:pPr>
      <w:r>
        <w:t xml:space="preserve">Prototype design &amp; initial testing (Traffic Management)</w:t>
      </w:r>
    </w:p>
    <w:p>
      <w:pPr>
        <w:pStyle w:val="BodyText"/>
      </w:pPr>
      <w:r>
        <w:t xml:space="preserve">11-12</w:t>
      </w:r>
    </w:p>
    <w:p>
      <w:pPr>
        <w:pStyle w:val="BodyText"/>
      </w:pPr>
      <w:r>
        <w:t xml:space="preserve">Field validation and performance analysis in Abidjan zones</w:t>
      </w:r>
    </w:p>
    <w:p>
      <w:pPr>
        <w:pStyle w:val="BodyText"/>
      </w:pPr>
      <w:r>
        <w:t xml:space="preserve">13-14</w:t>
      </w:r>
    </w:p>
    <w:p>
      <w:pPr>
        <w:pStyle w:val="BodyText"/>
      </w:pPr>
      <w:r>
        <w:t xml:space="preserve">Policy framework finalization and thesis writing</w:t>
      </w:r>
    </w:p>
    <w:bookmarkEnd w:id="27"/>
    <w:bookmarkStart w:id="28" w:name="conclusion"/>
    <w:p>
      <w:pPr>
        <w:pStyle w:val="Heading2"/>
      </w:pPr>
      <w:r>
        <w:t xml:space="preserve">Conclusion</w:t>
      </w:r>
    </w:p>
    <w:p>
      <w:pPr>
        <w:pStyle w:val="FirstParagraph"/>
      </w:pPr>
      <w:r>
        <w:t xml:space="preserve">This Thesis Proposal establishes the critical necessity for Mechatronics Engineer expertise as a cornerstone of Ivory Coast Abidjan's sustainable development. By positioning mechatronics not merely as an academic discipline but as an engine for localized innovation, the research directly supports Ivory Coast's national goals while addressing Abidjan's immediate urban challenges. The proposed work transcends theoretical engineering to deliver tangible solutions—prototype systems that reduce water waste in peri-urban farms and ease traffic in the city's busiest corridors. Crucially, it builds institutional capacity within Ivorian academia and industry, ensuring long-term self-sufficiency rather than dependency on foreign technical assistance. In an era where technological adaptation determines economic competitiveness, this thesis will chart a course for Mechatronics Engineer to become a defining profession in Ivory Coast Abidjan's journey toward smart, resilient development. The successful implementation of this proposal promises to elevate Ivory Coast from passive technology adopter to active innovator in Africa's engineering landscape.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Abidjan, Ivory Coast</dc:title>
  <dc:creator/>
  <dc:language>en</dc:language>
  <cp:keywords/>
  <dcterms:created xsi:type="dcterms:W3CDTF">2026-04-24T07:26:39Z</dcterms:created>
  <dcterms:modified xsi:type="dcterms:W3CDTF">2026-04-24T07:26:39Z</dcterms:modified>
</cp:coreProperties>
</file>

<file path=docProps/custom.xml><?xml version="1.0" encoding="utf-8"?>
<Properties xmlns="http://schemas.openxmlformats.org/officeDocument/2006/custom-properties" xmlns:vt="http://schemas.openxmlformats.org/officeDocument/2006/docPropsVTypes"/>
</file>