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7" w:name="Xf3d5762c88871fe62bcdc8bc3e6366362b3a269"/>
    <w:p>
      <w:pPr>
        <w:pStyle w:val="Heading1"/>
      </w:pPr>
      <w:r>
        <w:t xml:space="preserve">Thesis Proposal: Advancing Sustainable Infrastructure through Mechatronics Engineering in Nigeria Abuja</w:t>
      </w:r>
    </w:p>
    <w:p>
      <w:pPr>
        <w:pStyle w:val="FirstParagraph"/>
      </w:pPr>
      <w:r>
        <w:t xml:space="preserve">Abstract</w:t>
      </w:r>
    </w:p>
    <w:p>
      <w:pPr>
        <w:pStyle w:val="BodyText"/>
      </w:pPr>
      <w:r>
        <w:t xml:space="preserve">This thesis proposal outlines a research project focused on developing cost-effective, sustainable mechatronic solutions tailored for the unique environmental and infrastructural challenges of Nigeria Abuja. As the capital city of Nigeria, Abuja faces critical demands in energy security, agricultural productivity, and urban management due to rapid population growth and frequent power disruptions. The proposed research will position the Mechatronics Engineer as a pivotal professional capable of integrating mechanical systems, electronics, computer science, and control engineering to address these challenges. This study will design and prototype a decentralized solar-powered irrigation system with autonomous soil moisture monitoring for smallholder farmers in Abuja's peri-urban zones, directly contributing to Nigeria's agricultural modernization goals. The research methodology combines field surveys in Abuja communities with simulation modeling and hardware prototyping, aiming for implementation within 18 months. Outcomes will be documented as a model framework applicable across Nigeria Abuja and similar urbanizing regions in Sub-Saharan Africa.</w:t>
      </w:r>
    </w:p>
    <w:bookmarkStart w:id="20" w:name="introduction"/>
    <w:p>
      <w:pPr>
        <w:pStyle w:val="Heading2"/>
      </w:pPr>
      <w:r>
        <w:t xml:space="preserve">1. Introduction</w:t>
      </w:r>
    </w:p>
    <w:p>
      <w:pPr>
        <w:pStyle w:val="FirstParagraph"/>
      </w:pPr>
      <w:r>
        <w:t xml:space="preserve">Nigeria Abuja, as the seat of national government and a hub for economic activity, embodies both the immense potential and complex challenges facing modern African capitals. With over 3 million residents, Abuja grapples with infrastructure deficits including unreliable electricity (averaging 18 hours of daily outages in some zones), inefficient agricultural practices hindering food security, and growing urban congestion. These systemic issues demand innovative engineering solutions that transcend traditional disciplinary boundaries. This is where the Mechatronics Engineer emerges as a critical professional—not merely a technician but an integrator of intelligent systems capable of creating adaptive, resilient infrastructure. The proposed research directly addresses Abuja's urgent need for sustainable technology by focusing on mechatronics applications with immediate local relevance. By embedding sensors, microcontrollers, and renewable energy systems within practical agricultural tools, this project moves beyond theoretical engineering toward tangible impact in Nigeria Abuja’s development landscape.</w:t>
      </w:r>
    </w:p>
    <w:bookmarkEnd w:id="20"/>
    <w:bookmarkStart w:id="21" w:name="problem-statement"/>
    <w:p>
      <w:pPr>
        <w:pStyle w:val="Heading2"/>
      </w:pPr>
      <w:r>
        <w:t xml:space="preserve">2. Problem Statement</w:t>
      </w:r>
    </w:p>
    <w:p>
      <w:pPr>
        <w:pStyle w:val="FirstParagraph"/>
      </w:pPr>
      <w:r>
        <w:t xml:space="preserve">The current agricultural practices in Abuja’s peri-urban farming communities are predominantly manual and water-intensive, leading to low crop yields and significant economic losses for farmers—many of whom supply the city's growing food markets. Simultaneously, Nigeria’s energy sector struggles with grid instability; solar energy remains underutilized due to high costs and lack of localized technical expertise. Existing irrigation systems in Abuja are either fully manual (wasting 40%+ of water) or imported, expensive automated systems requiring grid power, which is unavailable for most rural communities near Abuja. This disconnect between Nigeria’s agricultural potential and its infrastructure reality presents a clear gap: there is no scalable, locally maintainable mechatronic solution designed specifically for the climatic and economic conditions of Nigeria Abuja. A Mechatronics Engineer must bridge this gap through context-aware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energy constraints, water scarcity patterns, and agricultural practices in selected Abuja peri-urban communities (e.g., Gwagwalada, Jabi).</w:t>
      </w:r>
    </w:p>
    <w:p>
      <w:pPr>
        <w:numPr>
          <w:ilvl w:val="0"/>
          <w:numId w:val="1001"/>
        </w:numPr>
        <w:pStyle w:val="Compact"/>
      </w:pPr>
      <w:r>
        <w:t xml:space="preserve">To design and simulate a low-cost mechatronic irrigation system integrating solar photovoltaic power generation with wireless soil moisture sensors and microcontroller-based automated watering.</w:t>
      </w:r>
    </w:p>
    <w:p>
      <w:pPr>
        <w:numPr>
          <w:ilvl w:val="0"/>
          <w:numId w:val="1001"/>
        </w:numPr>
        <w:pStyle w:val="Compact"/>
      </w:pPr>
      <w:r>
        <w:t xml:space="preserve">To prototype the system using locally available components, ensuring ease of repair by non-specialists within Nigeria Abuja’s technical ecosystem.</w:t>
      </w:r>
    </w:p>
    <w:p>
      <w:pPr>
        <w:numPr>
          <w:ilvl w:val="0"/>
          <w:numId w:val="1001"/>
        </w:numPr>
        <w:pStyle w:val="Compact"/>
      </w:pPr>
      <w:r>
        <w:t xml:space="preserve">To evaluate the system’s performance in terms of water savings, energy autonomy, crop yield improvement, and cost-effectiveness over a 12-month pilot period.</w:t>
      </w:r>
    </w:p>
    <w:bookmarkEnd w:id="22"/>
    <w:bookmarkStart w:id="23" w:name="methodology"/>
    <w:p>
      <w:pPr>
        <w:pStyle w:val="Heading2"/>
      </w:pPr>
      <w:r>
        <w:t xml:space="preserve">4. Methodology</w:t>
      </w:r>
    </w:p>
    <w:p>
      <w:pPr>
        <w:pStyle w:val="FirstParagraph"/>
      </w:pPr>
      <w:r>
        <w:t xml:space="preserve">The research adopts a mixed-methods approach grounded in Abuja’s socio-technical context. Phase 1 involves fieldwork: surveys with farmers, interviews with local agricultural extension officers (e.g., from the Federal Ministry of Agriculture and Rural Development office in Abuja), and energy usage audits across six communities. This data will inform the system’s design parameters to align with Nigeria Abuja’s specific needs. Phase 2 employs computer-aided design (CAD) and simulation tools (like MATLAB/Simulink) to model the mechatronic system under Abuja's typical solar irradiance levels (average 5.5 kWh/m²/day). Phase 3 focuses on hardware prototyping using affordable microcontrollers (Arduino/Raspberry Pi), locally sourced solar panels, and robust sensors—all assembled by a team including a Mechatronics Engineer trained in Abuja-based institutions like the Federal University of Technology, Minna. The final phase involves deploying three pilot units in Gwagwalada farms for comparative analysis against conventional methods, measuring water use (liters/ha), electricity dependency (kWh), and yield (kg/crop cycle).</w:t>
      </w:r>
    </w:p>
    <w:bookmarkEnd w:id="23"/>
    <w:bookmarkStart w:id="24" w:name="expected-contribution"/>
    <w:p>
      <w:pPr>
        <w:pStyle w:val="Heading2"/>
      </w:pPr>
      <w:r>
        <w:t xml:space="preserve">5. Expected Contribution</w:t>
      </w:r>
    </w:p>
    <w:p>
      <w:pPr>
        <w:pStyle w:val="FirstParagraph"/>
      </w:pPr>
      <w:r>
        <w:t xml:space="preserve">This thesis will deliver a replicable mechatronic framework directly applicable to Nigeria Abuja’s sustainable development agenda. The proposed system reduces farmers’ water dependency by 30–50% while eliminating grid reliance—addressing two core challenges of Abuja’s environment. Crucially, the solution is engineered for local capacity: the Mechatronics Engineer will develop repair manuals in English and Hausa (widely spoken in Abuja), train community technicians, and ensure component sourcing from nearby markets like Jabi Market. Beyond immediate agricultural impact, this work positions Nigeria as a leader in context-driven mechatronics innovation within Africa. The outcomes align with Nigeria’s National Industrial Revolution Plan 2025 and Abuja Smart City initiatives, demonstrating how the Mechatronics Engineer transforms policy into actionable technology.</w:t>
      </w:r>
    </w:p>
    <w:bookmarkEnd w:id="24"/>
    <w:bookmarkStart w:id="25" w:name="significance"/>
    <w:p>
      <w:pPr>
        <w:pStyle w:val="Heading2"/>
      </w:pPr>
      <w:r>
        <w:t xml:space="preserve">6. Significance</w:t>
      </w:r>
    </w:p>
    <w:p>
      <w:pPr>
        <w:pStyle w:val="FirstParagraph"/>
      </w:pPr>
      <w:r>
        <w:t xml:space="preserve">The significance of this research lies in its direct response to Nigeria Abuja’s developmental priorities. By embedding mechatronics within a community-centric approach, it moves beyond importing high-cost Western technologies to creating affordable, adaptive solutions. For the Mechatronics Engineer profession in Nigeria, this project establishes a blueprint for local problem-solving—proving that globally relevant skills can generate hyper-local impact. The economic implications are profound: increased farm yields mean more income for Abuja’s smallholders and reduced food import dependency for Nigeria. Environmentally, it advances climate-resilient agriculture in a region vulnerable to drought cycles. Finally, this thesis contributes academic knowledge on mechatronics deployment in resource-constrained settings—a field underrepresented in Nigerian engineering literature but critical for Nigeria's future.</w:t>
      </w:r>
    </w:p>
    <w:bookmarkEnd w:id="25"/>
    <w:bookmarkStart w:id="26" w:name="conclusion"/>
    <w:p>
      <w:pPr>
        <w:pStyle w:val="Heading2"/>
      </w:pPr>
      <w:r>
        <w:t xml:space="preserve">7. Conclusion</w:t>
      </w:r>
    </w:p>
    <w:p>
      <w:pPr>
        <w:pStyle w:val="FirstParagraph"/>
      </w:pPr>
      <w:r>
        <w:t xml:space="preserve">This Thesis Proposal addresses a pressing need through the specialized lens of Mechatronics Engineering within Nigeria Abuja’s unique context. It transcends generic engineering by prioritizing local applicability, sustainability, and community empowerment. The Mechatronics Engineer is not just the designer but the catalyst who ensures technology serves people—not vice versa. By focusing on an irrigation system that works with Abuja’s sun, soil, and socioeconomic fabric, this research promises tangible progress toward Nigeria's vision of a resilient capital city. This project is more than academic; it is a commitment to engineering that thrives where it is needed most—right here in Nigeria Abuja.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Mechatronics Engineering in Nigeria Abuja</dc:title>
  <dc:creator/>
  <cp:keywords/>
  <dcterms:created xsi:type="dcterms:W3CDTF">2026-07-14T20:07:09Z</dcterms:created>
  <dcterms:modified xsi:type="dcterms:W3CDTF">2026-07-14T20:07:09Z</dcterms:modified>
</cp:coreProperties>
</file>

<file path=docProps/custom.xml><?xml version="1.0" encoding="utf-8"?>
<Properties xmlns="http://schemas.openxmlformats.org/officeDocument/2006/custom-properties" xmlns:vt="http://schemas.openxmlformats.org/officeDocument/2006/docPropsVTypes"/>
</file>