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b5c87b66e1fec81af009f91a912b03a99ef7489"/>
    <w:p>
      <w:pPr>
        <w:pStyle w:val="Heading1"/>
      </w:pPr>
      <w:r>
        <w:t xml:space="preserve">Thesis Proposal: Development of Low-Cost Automated Irrigation Systems for Urban Agriculture in Dar es Salaam, Tanzania</w:t>
      </w:r>
    </w:p>
    <w:bookmarkStart w:id="20" w:name="introduction-and-background"/>
    <w:p>
      <w:pPr>
        <w:pStyle w:val="Heading2"/>
      </w:pPr>
      <w:r>
        <w:t xml:space="preserve">1. Introduction and Background</w:t>
      </w:r>
    </w:p>
    <w:p>
      <w:pPr>
        <w:pStyle w:val="FirstParagraph"/>
      </w:pPr>
      <w:r>
        <w:t xml:space="preserve">The rapid urbanization of Tanzania Dar es Salaam has created unprecedented pressure on food security, with over 60% of the city's population relying on urban agriculture for sustenance. However, current irrigation practices remain largely manual and inefficient, leading to water wastage (estimated at 40-60%) and reduced crop yields during seasonal dry periods. This critical gap presents a compelling opportunity for a Mechatronics Engineer to develop context-appropriate technological solutions that align with Tanzania's national development goals outlined in the Tanganyika Vision 2050 and the Dar es Salaam Urban Development Master Plan.</w:t>
      </w:r>
    </w:p>
    <w:p>
      <w:pPr>
        <w:pStyle w:val="BodyText"/>
      </w:pPr>
      <w:r>
        <w:t xml:space="preserve">As a burgeoning hub of East African innovation, Dar es Salaam requires locally adaptable engineering expertise. The role of a Mechatronics Engineer extends beyond traditional mechanical or electrical engineering – it integrates sensors, control systems, and computing to create intelligent solutions that address Tanzania's unique environmental and socioeconomic conditions. This Thesis Proposal outlines a research initiative specifically designed to empower the next generation of Mechatronics Engineers in Tanzania Dar es Salaam through practical, community-centered innovation.</w:t>
      </w:r>
    </w:p>
    <w:bookmarkEnd w:id="20"/>
    <w:bookmarkStart w:id="21" w:name="problem-statement"/>
    <w:p>
      <w:pPr>
        <w:pStyle w:val="Heading2"/>
      </w:pPr>
      <w:r>
        <w:t xml:space="preserve">2. Problem Statement</w:t>
      </w:r>
    </w:p>
    <w:p>
      <w:pPr>
        <w:pStyle w:val="FirstParagraph"/>
      </w:pPr>
      <w:r>
        <w:t xml:space="preserve">Urban farmers in Dar es Salaam currently face three critical challenges: (1) Inefficient water usage due to manual irrigation practices, (2) Limited access to affordable automation technology, and (3) Lack of technical support for maintenance in resource-constrained environments. These issues directly contradict Tanzania's commitment to sustainable agricultural development under the National Agricultural Policy 2019-2030. Without intervention, urban food insecurity will escalate as Dar es Salaam's population is projected to reach 18 million by 2045.</w:t>
      </w:r>
    </w:p>
    <w:bookmarkEnd w:id="21"/>
    <w:bookmarkStart w:id="22" w:name="research-objectives"/>
    <w:p>
      <w:pPr>
        <w:pStyle w:val="Heading2"/>
      </w:pPr>
      <w:r>
        <w:t xml:space="preserve">3. Research Objectives</w:t>
      </w:r>
    </w:p>
    <w:p>
      <w:pPr>
        <w:pStyle w:val="FirstParagraph"/>
      </w:pPr>
      <w:r>
        <w:t xml:space="preserve">This Thesis Proposal aims to develop and deploy a low-cost, solar-powered automated irrigation system tailored for Dar es Salaam's micro-farms (1-5 acres). Specific objectives include:</w:t>
      </w:r>
    </w:p>
    <w:p>
      <w:pPr>
        <w:numPr>
          <w:ilvl w:val="0"/>
          <w:numId w:val="1001"/>
        </w:numPr>
        <w:pStyle w:val="Compact"/>
      </w:pPr>
      <w:r>
        <w:t xml:space="preserve">Designing a mechatronic system integrating soil moisture sensors, weather data APIs, and IoT controllers using locally available components</w:t>
      </w:r>
    </w:p>
    <w:p>
      <w:pPr>
        <w:numPr>
          <w:ilvl w:val="0"/>
          <w:numId w:val="1001"/>
        </w:numPr>
        <w:pStyle w:val="Compact"/>
      </w:pPr>
      <w:r>
        <w:t xml:space="preserve">Creating a maintenance protocol for Tanzanian technicians with minimal technical training</w:t>
      </w:r>
    </w:p>
    <w:p>
      <w:pPr>
        <w:numPr>
          <w:ilvl w:val="0"/>
          <w:numId w:val="1001"/>
        </w:numPr>
        <w:pStyle w:val="Compact"/>
      </w:pPr>
      <w:r>
        <w:t xml:space="preserve">Evaluating economic viability through cost-benefit analysis for smallholder farmers in Mbagala and Kigamboni wards</w:t>
      </w:r>
    </w:p>
    <w:p>
      <w:pPr>
        <w:numPr>
          <w:ilvl w:val="0"/>
          <w:numId w:val="1001"/>
        </w:numPr>
        <w:pStyle w:val="Compact"/>
      </w:pPr>
      <w:r>
        <w:t xml:space="preserve">Establishing a replicable model for Mechatronics Engineer-led community technology transfer in Tanzania Dar es Salaam</w:t>
      </w:r>
    </w:p>
    <w:bookmarkEnd w:id="22"/>
    <w:bookmarkStart w:id="23" w:name="literature-review-contextual-framework"/>
    <w:p>
      <w:pPr>
        <w:pStyle w:val="Heading2"/>
      </w:pPr>
      <w:r>
        <w:t xml:space="preserve">4. Literature Review (Contextual Framework)</w:t>
      </w:r>
    </w:p>
    <w:p>
      <w:pPr>
        <w:pStyle w:val="FirstParagraph"/>
      </w:pPr>
      <w:r>
        <w:t xml:space="preserve">Existing research on agricultural automation focuses primarily on large-scale farms in developed nations, with limited adaptation for Sub-Saharan African contexts. Studies by the International Water Management Institute (2021) highlight that 78% of existing irrigation technologies fail within two years due to unsuitable design and lack of local support networks. The University of Dar es Salaam's Department of Mechanical Engineering has conducted preliminary work on solar pumps, but no integrated mechatronics approach for urban micro-farms exists. This research bridges a critical gap by positioning the Mechatronics Engineer as the central figure in developing contextually relevant solutions – not merely importing foreign technology.</w:t>
      </w:r>
    </w:p>
    <w:bookmarkEnd w:id="23"/>
    <w:bookmarkStart w:id="24" w:name="methodology"/>
    <w:p>
      <w:pPr>
        <w:pStyle w:val="Heading2"/>
      </w:pPr>
      <w:r>
        <w:t xml:space="preserve">5. Methodology</w:t>
      </w:r>
    </w:p>
    <w:p>
      <w:pPr>
        <w:pStyle w:val="FirstParagraph"/>
      </w:pPr>
      <w:r>
        <w:t xml:space="preserve">The proposed research employs a participatory action research methodology, engaging 150 urban farmers across Dar es Salaam's peri-urban zones through partnerships with the Tanzania Agricultural Research Institute (TARI) and local community cooperatives. The four-phase approach includes:</w:t>
      </w:r>
    </w:p>
    <w:p>
      <w:pPr>
        <w:numPr>
          <w:ilvl w:val="0"/>
          <w:numId w:val="1002"/>
        </w:numPr>
        <w:pStyle w:val="Compact"/>
      </w:pPr>
      <w:r>
        <w:rPr>
          <w:bCs/>
          <w:b/>
        </w:rPr>
        <w:t xml:space="preserve">Needs Assessment:</w:t>
      </w:r>
      <w:r>
        <w:t xml:space="preserve"> </w:t>
      </w:r>
      <w:r>
        <w:t xml:space="preserve">Field surveys to document irrigation practices in 5 representative neighborhoods (Kigamboni, Mbagala, Ubungo, Ilala, Temeke)</w:t>
      </w:r>
    </w:p>
    <w:p>
      <w:pPr>
        <w:numPr>
          <w:ilvl w:val="0"/>
          <w:numId w:val="1002"/>
        </w:numPr>
        <w:pStyle w:val="Compact"/>
      </w:pPr>
      <w:r>
        <w:rPr>
          <w:bCs/>
          <w:b/>
        </w:rPr>
        <w:t xml:space="preserve">System Design:</w:t>
      </w:r>
      <w:r>
        <w:t xml:space="preserve"> </w:t>
      </w:r>
      <w:r>
        <w:t xml:space="preserve">Prototyping using Arduino-based controllers and locally sourced materials (e.g., recycled PVC pipes), with validation against Dar es Salaam's climate data from the Tanzania Meteorological Agency</w:t>
      </w:r>
    </w:p>
    <w:p>
      <w:pPr>
        <w:numPr>
          <w:ilvl w:val="0"/>
          <w:numId w:val="1002"/>
        </w:numPr>
        <w:pStyle w:val="Compact"/>
      </w:pPr>
      <w:r>
        <w:rPr>
          <w:bCs/>
          <w:b/>
        </w:rPr>
        <w:t xml:space="preserve">Pilot Implementation:</w:t>
      </w:r>
      <w:r>
        <w:t xml:space="preserve"> </w:t>
      </w:r>
      <w:r>
        <w:t xml:space="preserve">Deployment of 25 systems across three community gardens with ongoing performance monitoring</w:t>
      </w:r>
    </w:p>
    <w:p>
      <w:pPr>
        <w:numPr>
          <w:ilvl w:val="0"/>
          <w:numId w:val="1002"/>
        </w:numPr>
        <w:pStyle w:val="Compact"/>
      </w:pPr>
      <w:r>
        <w:rPr>
          <w:bCs/>
          <w:b/>
        </w:rPr>
        <w:t xml:space="preserve">Capacity Building:</w:t>
      </w:r>
      <w:r>
        <w:t xml:space="preserve"> </w:t>
      </w:r>
      <w:r>
        <w:t xml:space="preserve">Training 30 Tanzanian technicians as Mechatronics Engineer apprentices through hands-on workshops at the Tanzania Institute of Technology (TIT) in Dar es Salaam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Tanzania Dar es Salaam:</w:t>
      </w:r>
    </w:p>
    <w:p>
      <w:pPr>
        <w:numPr>
          <w:ilvl w:val="0"/>
          <w:numId w:val="1003"/>
        </w:numPr>
        <w:pStyle w:val="Compact"/>
      </w:pPr>
      <w:r>
        <w:rPr>
          <w:bCs/>
          <w:b/>
        </w:rPr>
        <w:t xml:space="preserve">Technical Innovation:</w:t>
      </w:r>
      <w:r>
        <w:t xml:space="preserve"> </w:t>
      </w:r>
      <w:r>
        <w:t xml:space="preserve">A 70% reduction in water usage compared to manual irrigation, with a system cost under $150 (compared to imported alternatives at $800+), making it accessible to 85% of urban farmers</w:t>
      </w:r>
    </w:p>
    <w:p>
      <w:pPr>
        <w:numPr>
          <w:ilvl w:val="0"/>
          <w:numId w:val="1003"/>
        </w:numPr>
        <w:pStyle w:val="Compact"/>
      </w:pPr>
      <w:r>
        <w:rPr>
          <w:bCs/>
          <w:b/>
        </w:rPr>
        <w:t xml:space="preserve">Economic Impact:</w:t>
      </w:r>
      <w:r>
        <w:t xml:space="preserve"> </w:t>
      </w:r>
      <w:r>
        <w:t xml:space="preserve">Increased crop yields by 35-45% and creation of 20 new Mechatronics Engineer apprenticeship positions within the Dar es Salaam Innovation Hub</w:t>
      </w:r>
    </w:p>
    <w:p>
      <w:pPr>
        <w:numPr>
          <w:ilvl w:val="0"/>
          <w:numId w:val="1003"/>
        </w:numPr>
        <w:pStyle w:val="Compact"/>
      </w:pPr>
      <w:r>
        <w:rPr>
          <w:bCs/>
          <w:b/>
        </w:rPr>
        <w:t xml:space="preserve">Academic Contribution:</w:t>
      </w:r>
      <w:r>
        <w:t xml:space="preserve"> </w:t>
      </w:r>
      <w:r>
        <w:t xml:space="preserve">A validated framework for contextualizing mechatronics engineering education in East African universities, directly addressing the national shortage of 12,000+ engineering professionals identified in Tanzania's 2030 Skills Development Strategy</w:t>
      </w:r>
    </w:p>
    <w:p>
      <w:pPr>
        <w:pStyle w:val="FirstParagraph"/>
      </w:pPr>
      <w:r>
        <w:t xml:space="preserve">The significance extends beyond agriculture: This project establishes a replicable model where a Mechatronics Engineer acts as a bridge between global technology and local needs – precisely the role Tanzanian youth must embody to drive sustainable urban development. Successful implementation will position Dar es Salaam as an innovation leader in African mechatronics, attracting potential funding from the Tanzania Climate Fund and AfDB's AgriTech initiatives.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 in Dar es Salaam Context</w:t>
      </w:r>
    </w:p>
    <w:p>
      <w:pPr>
        <w:pStyle w:val="BodyText"/>
      </w:pPr>
      <w:r>
        <w:t xml:space="preserve">Community Engagement &amp; Needs Assessment</w:t>
      </w:r>
    </w:p>
    <w:p>
      <w:pPr>
        <w:pStyle w:val="BodyText"/>
      </w:pPr>
      <w:r>
        <w:t xml:space="preserve">Months 1-3</w:t>
      </w:r>
    </w:p>
    <w:p>
      <w:pPr>
        <w:pStyle w:val="BodyText"/>
      </w:pPr>
      <w:r>
        <w:t xml:space="preserve">Survey report with ward-specific irrigation challenges; signed MOUs with community leaders</w:t>
      </w:r>
    </w:p>
    <w:p>
      <w:pPr>
        <w:pStyle w:val="BodyText"/>
      </w:pPr>
      <w:r>
        <w:t xml:space="preserve">System Development &amp; Prototyping</w:t>
      </w:r>
    </w:p>
    <w:p>
      <w:pPr>
        <w:pStyle w:val="BodyText"/>
      </w:pPr>
      <w:r>
        <w:t xml:space="preserve">Months 4-7</w:t>
      </w:r>
    </w:p>
    <w:p>
      <w:pPr>
        <w:pStyle w:val="BodyText"/>
      </w:pPr>
      <w:r>
        <w:t xml:space="preserve">Functional prototype tested in TARI's Dar es Salaam research farm; cost analysis report</w:t>
      </w:r>
    </w:p>
    <w:p>
      <w:pPr>
        <w:pStyle w:val="BodyText"/>
      </w:pPr>
      <w:r>
        <w:t xml:space="preserve">Pilot Deployment &amp; Training</w:t>
      </w:r>
    </w:p>
    <w:p>
      <w:pPr>
        <w:pStyle w:val="BodyText"/>
      </w:pPr>
      <w:r>
        <w:t xml:space="preserve">Months 8-10</w:t>
      </w:r>
    </w:p>
    <w:p>
      <w:pPr>
        <w:pStyle w:val="BodyText"/>
      </w:pPr>
      <w:r>
        <w:t xml:space="preserve">25 operational systems; training manuals in Swahili for Mechatronics Engineers</w:t>
      </w:r>
    </w:p>
    <w:p>
      <w:pPr>
        <w:pStyle w:val="BodyText"/>
      </w:pPr>
      <w:r>
        <w:t xml:space="preserve">Impact Assessment &amp; Thesis Finalization</w:t>
      </w:r>
    </w:p>
    <w:p>
      <w:pPr>
        <w:pStyle w:val="BodyText"/>
      </w:pPr>
      <w:r>
        <w:t xml:space="preserve">Months 11-12</w:t>
      </w:r>
    </w:p>
    <w:p>
      <w:pPr>
        <w:pStyle w:val="BodyText"/>
      </w:pPr>
      <w:r>
        <w:rPr>
          <w:bCs/>
          <w:b/>
        </w:rPr>
        <w:t xml:space="preserve">National policy brief; Thesis Proposal submission to University of Dar es Salaam's Faculty of Engineering</w:t>
      </w:r>
    </w:p>
    <w:bookmarkEnd w:id="26"/>
    <w:bookmarkStart w:id="27" w:name="conclusion"/>
    <w:p>
      <w:pPr>
        <w:pStyle w:val="Heading2"/>
      </w:pPr>
      <w:r>
        <w:t xml:space="preserve">8. Conclusion</w:t>
      </w:r>
    </w:p>
    <w:p>
      <w:pPr>
        <w:pStyle w:val="FirstParagraph"/>
      </w:pPr>
      <w:r>
        <w:t xml:space="preserve">This Thesis Proposal represents a strategic investment in Tanzania Dar es Salaam's sustainable future through the professional development of Mechatronics Engineers. By focusing on urban agriculture – a critical food security sector – the research directly supports SDG 2 (Zero Hunger) and SDG 11 (Sustainable Cities) within Tanzania's national framework. The project will not only deliver technological solutions but cultivate local expertise, ensuring that as a Mechatronics Engineer emerges from this initiative, they possess both technical mastery and deep contextual understanding of Dar es Salaam's unique challenges.</w:t>
      </w:r>
    </w:p>
    <w:p>
      <w:pPr>
        <w:pStyle w:val="BodyText"/>
      </w:pPr>
      <w:r>
        <w:t xml:space="preserve">With the government prioritizing digital transformation through the Tanzania Digital Economy Strategy 2023-2030, this proposal positions Dar es Salaam at the forefront of engineering innovation in East Africa. The Thesis Proposal establishes a roadmap for how Mechatronics Engineers can become catalysts for inclusive growth – turning academic knowledge into tangible improvements in water security, food production, and economic opportunity across Tanzania's most dynamic city. This research will be documented as a blueprint for future Mechatronics Engineer projects across the Tanzanian urban landscape.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Mechatronics Engineering in Dar es Salaam, Tanzania</dc:title>
  <dc:creator/>
  <dc:language>en</dc:language>
  <cp:keywords/>
  <dcterms:created xsi:type="dcterms:W3CDTF">2026-07-20T18:08:02Z</dcterms:created>
  <dcterms:modified xsi:type="dcterms:W3CDTF">2026-07-20T18:08:02Z</dcterms:modified>
</cp:coreProperties>
</file>

<file path=docProps/custom.xml><?xml version="1.0" encoding="utf-8"?>
<Properties xmlns="http://schemas.openxmlformats.org/officeDocument/2006/custom-properties" xmlns:vt="http://schemas.openxmlformats.org/officeDocument/2006/docPropsVTypes"/>
</file>