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Public</w:t>
      </w:r>
      <w:r>
        <w:t xml:space="preserve"> </w:t>
      </w:r>
      <w:r>
        <w:t xml:space="preserve">Health</w:t>
      </w:r>
      <w:r>
        <w:t xml:space="preserve"> </w:t>
      </w:r>
      <w:r>
        <w:t xml:space="preserve">Systems</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eb6ca8f2018ca64b5db5526aa062c58a039847a"/>
    <w:p>
      <w:pPr>
        <w:pStyle w:val="Heading1"/>
      </w:pPr>
      <w:r>
        <w:t xml:space="preserve">Thesis Proposal: Enhancing Evidence-Based Interventions for Urban Health Challenges in Brazil Rio de Janeiro through the Role of the Medical Researcher</w:t>
      </w:r>
    </w:p>
    <w:bookmarkStart w:id="20" w:name="abstract"/>
    <w:p>
      <w:pPr>
        <w:pStyle w:val="Heading2"/>
      </w:pPr>
      <w:r>
        <w:t xml:space="preserve">Abstract</w:t>
      </w:r>
    </w:p>
    <w:p>
      <w:pPr>
        <w:pStyle w:val="FirstParagraph"/>
      </w:pPr>
      <w:r>
        <w:t xml:space="preserve">This Thesis Proposal outlines a critical research initiative aimed at strengthening public health outcomes in Brazil Rio de Janeiro by investigating the pivotal role of the Medical Researcher within integrated healthcare systems. Focusing on pressing urban health challenges including infectious disease resurgence (e.g., dengue, tuberculosis), non-communicable diseases, and healthcare disparities in underserved communities, this study seeks to develop actionable frameworks for optimizing Medical Researcher engagement. The research will be conducted within the unique socio-epidemiological context of Rio de Janeiro, leveraging partnerships with key institutions like the Oswaldo Cruz Foundation (Fiocruz) and municipal health networks. This work directly addresses gaps in translating clinical research into scalable public health practice within Brazil's Unified Health System (SUS), positioning it as a vital contribution to medical science in Rio de Janeiro and beyond.</w:t>
      </w:r>
    </w:p>
    <w:bookmarkEnd w:id="20"/>
    <w:bookmarkStart w:id="21" w:name="X9e7cba1d311f085c5ffa86e663ee4ae7b407268"/>
    <w:p>
      <w:pPr>
        <w:pStyle w:val="Heading2"/>
      </w:pPr>
      <w:r>
        <w:t xml:space="preserve">1. Introduction: Context of Medical Research in Brazil Rio de Janeiro</w:t>
      </w:r>
    </w:p>
    <w:p>
      <w:pPr>
        <w:pStyle w:val="FirstParagraph"/>
      </w:pPr>
      <w:r>
        <w:t xml:space="preserve">Rio de Janeiro, as one of Brazil's largest and most diverse urban centers, faces complex public health burdens exacerbated by socio-economic inequality, dense population settlement patterns (including favelas), and climate change impacts. The city serves as a critical laboratory for medical research due to its high disease burden and dynamic healthcare infrastructure under the SUS. However, the potential of the Medical Researcher within this ecosystem remains underutilized for real-time impact on community health outcomes. Current research often operates in silos, disconnected from frontline public health implementation in Rio de Janeiro's municipal hospitals and primary care units. This Thesis Proposal argues that strategically embedding and supporting Medical Researchers within these operational frameworks is essential for addressing Rio's specific health challenges effectively and sustainably.</w:t>
      </w:r>
    </w:p>
    <w:bookmarkEnd w:id="21"/>
    <w:bookmarkStart w:id="22" w:name="problem-statement"/>
    <w:p>
      <w:pPr>
        <w:pStyle w:val="Heading2"/>
      </w:pPr>
      <w:r>
        <w:t xml:space="preserve">2. Problem Statement</w:t>
      </w:r>
    </w:p>
    <w:p>
      <w:pPr>
        <w:pStyle w:val="FirstParagraph"/>
      </w:pPr>
      <w:r>
        <w:t xml:space="preserve">A significant gap exists between medical research outputs generated in Brazil, including those originating from Rio de Janeiro, and their application to improve daily public health practice within the SUS. The role of the Medical Researcher is frequently constrained by fragmented institutional structures, limited funding for applied health services research (HSR), insufficient interdisciplinary collaboration channels with public health managers, and inadequate recognition of HSR as a core clinical/public health function. Consequently, evidence generated in Rio de Janeiro often fails to reach vulnerable populations experiencing the highest disease burdens (e.g., dengue hotspots in Northeast Rio, TB clusters in low-income neighborhoods). This disconnect hinders Brazil's capacity to develop locally relevant, evidence-based solutions for its unique urban health landscape.</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and analyze the current structure, responsibilities, training pathways, and barriers faced by Medical Researchers working within public health institutions in Rio de Janeiro.</w:t>
      </w:r>
    </w:p>
    <w:p>
      <w:pPr>
        <w:numPr>
          <w:ilvl w:val="0"/>
          <w:numId w:val="1001"/>
        </w:numPr>
        <w:pStyle w:val="Compact"/>
      </w:pPr>
      <w:r>
        <w:rPr>
          <w:bCs/>
          <w:b/>
        </w:rPr>
        <w:t xml:space="preserve">To identify specific evidence gaps and priority research questions identified by key stakeholders (public health managers, community health workers, hospital administrators) in Rio de Janeiro's healthcare system.</w:t>
      </w:r>
    </w:p>
    <w:p>
      <w:pPr>
        <w:numPr>
          <w:ilvl w:val="0"/>
          <w:numId w:val="1001"/>
        </w:numPr>
        <w:pStyle w:val="Compact"/>
      </w:pPr>
      <w:r>
        <w:rPr>
          <w:bCs/>
          <w:b/>
        </w:rPr>
        <w:t xml:space="preserve">To co-design and pilot an integrated framework for embedding Medical Researchers within municipal public health units in Rio de Janeiro to improve the translation of research into practice (e.g., optimizing dengue vector control strategies, improving TB diagnosis adherence).</w:t>
      </w:r>
    </w:p>
    <w:p>
      <w:pPr>
        <w:numPr>
          <w:ilvl w:val="0"/>
          <w:numId w:val="1001"/>
        </w:numPr>
        <w:pStyle w:val="Compact"/>
      </w:pPr>
      <w:r>
        <w:rPr>
          <w:bCs/>
          <w:b/>
        </w:rPr>
        <w:t xml:space="preserve">To evaluate the feasibility, acceptability, and initial impact of this co-designed framework on healthcare processes and patient outcomes within a selected municipal health district in Rio de Janeiro.</w:t>
      </w:r>
    </w:p>
    <w:bookmarkEnd w:id="23"/>
    <w:bookmarkStart w:id="24" w:name="X0d1ec122b5b8c51b718121bcc9564a8da3d66a6"/>
    <w:p>
      <w:pPr>
        <w:pStyle w:val="Heading2"/>
      </w:pPr>
      <w:r>
        <w:t xml:space="preserve">4. Literature Review: Gaps in Medical Research Integration (Brazil &amp; Rio Context)</w:t>
      </w:r>
    </w:p>
    <w:p>
      <w:pPr>
        <w:pStyle w:val="FirstParagraph"/>
      </w:pPr>
      <w:r>
        <w:t xml:space="preserve">While global literature emphasizes the importance of health systems research, studies specifically examining the operational role of the Medical Researcher within Brazil's SUS, particularly in dynamic urban settings like Rio de Janeiro, are scarce. Existing Brazilian research often focuses on disease-specific clinical trials or epidemiological surveillance but neglects the *systemic integration* of researchers into implementation science. Recent studies from Fiocruz highlight promising initiatives (e.g., in tuberculosis control), yet systemic barriers to sustained Medical Researcher involvement persist. There is a lack of contextualized models for how Medical Researchers can effectively collaborate with community health workers and municipal managers in Rio's unique socio-ecological environment, moving beyond traditional academic research paradigms towards actionable local evidence generation.</w:t>
      </w:r>
    </w:p>
    <w:bookmarkEnd w:id="24"/>
    <w:bookmarkStart w:id="25" w:name="X3dd9ba5dc0e778b459b6681b7278872e947683a"/>
    <w:p>
      <w:pPr>
        <w:pStyle w:val="Heading2"/>
      </w:pPr>
      <w:r>
        <w:t xml:space="preserve">5. Methodology: A Mixed-Methods Approach in Brazil Rio de Janeiro</w:t>
      </w:r>
    </w:p>
    <w:p>
      <w:pPr>
        <w:pStyle w:val="FirstParagraph"/>
      </w:pPr>
      <w:r>
        <w:t xml:space="preserve">This study will employ a sequential mixed-methods design over 24 months within the municipality of Rio de Janeiro, Brazil:</w:t>
      </w:r>
    </w:p>
    <w:p>
      <w:pPr>
        <w:numPr>
          <w:ilvl w:val="0"/>
          <w:numId w:val="1002"/>
        </w:numPr>
        <w:pStyle w:val="Compact"/>
      </w:pPr>
      <w:r>
        <w:rPr>
          <w:bCs/>
          <w:b/>
        </w:rPr>
        <w:t xml:space="preserve">Phase 1 (6 months):</w:t>
      </w:r>
      <w:r>
        <w:t xml:space="preserve"> </w:t>
      </w:r>
      <w:r>
        <w:t xml:space="preserve">Qualitative interviews (n=30) and focus groups with Medical Researchers, public health administrators, and community health agents across multiple SUS units in distinct geographical zones of Rio de Janeiro to map current practices and barriers.</w:t>
      </w:r>
    </w:p>
    <w:p>
      <w:pPr>
        <w:numPr>
          <w:ilvl w:val="0"/>
          <w:numId w:val="1002"/>
        </w:numPr>
        <w:pStyle w:val="Compact"/>
      </w:pPr>
      <w:r>
        <w:rPr>
          <w:bCs/>
          <w:b/>
        </w:rPr>
        <w:t xml:space="preserve">Phase 2 (4 months):</w:t>
      </w:r>
      <w:r>
        <w:t xml:space="preserve"> </w:t>
      </w:r>
      <w:r>
        <w:t xml:space="preserve">Quantitative survey of all Medical Researchers employed by the Rio de Janeiro Municipal Health Secretariat (SMS-RJ) to assess training needs, workload, and perceived impact channels.</w:t>
      </w:r>
    </w:p>
    <w:p>
      <w:pPr>
        <w:numPr>
          <w:ilvl w:val="0"/>
          <w:numId w:val="1002"/>
        </w:numPr>
        <w:pStyle w:val="Compact"/>
      </w:pPr>
      <w:r>
        <w:rPr>
          <w:bCs/>
          <w:b/>
        </w:rPr>
        <w:t xml:space="preserve">Phase 3 (10 months):</w:t>
      </w:r>
      <w:r>
        <w:t xml:space="preserve"> </w:t>
      </w:r>
      <w:r>
        <w:t xml:space="preserve">Co-design workshop with stakeholders to develop the integrated framework, followed by a 6-month pilot implementation in one selected health district (e.g., Complexo do Alemão). Utilizing participatory action research principles, the Medical Researcher will work directly within the SMS-RJ structure on a priority issue (e.g., optimizing dengue response protocols using real-time data).</w:t>
      </w:r>
    </w:p>
    <w:p>
      <w:pPr>
        <w:numPr>
          <w:ilvl w:val="0"/>
          <w:numId w:val="1002"/>
        </w:numPr>
        <w:pStyle w:val="Compact"/>
      </w:pPr>
      <w:r>
        <w:rPr>
          <w:bCs/>
          <w:b/>
        </w:rPr>
        <w:t xml:space="preserve">Phase 4 (4 months):</w:t>
      </w:r>
      <w:r>
        <w:t xml:space="preserve"> </w:t>
      </w:r>
      <w:r>
        <w:t xml:space="preserve">Process and outcome evaluation of the pilot using quantitative metrics (e.g., time to implement changes, cost-effectiveness) and qualitative feedback from participants. Analysis will be conducted with thematic coding for qualitative data and statistical analysis for quantitative data.</w:t>
      </w:r>
    </w:p>
    <w:bookmarkEnd w:id="25"/>
    <w:bookmarkStart w:id="26" w:name="Xa0fcb1c6500f5928b384f935418cbb27eec09fa"/>
    <w:p>
      <w:pPr>
        <w:pStyle w:val="Heading2"/>
      </w:pPr>
      <w:r>
        <w:t xml:space="preserve">6. Significance: Why This Research Matters in Brazil Rio de Janeiro</w:t>
      </w:r>
    </w:p>
    <w:p>
      <w:pPr>
        <w:pStyle w:val="FirstParagraph"/>
      </w:pPr>
      <w:r>
        <w:t xml:space="preserve">This Thesis Proposal directly addresses a critical need identified within Brazil's National Health Research Policy. By centering the work of the Medical Researcher within the operational reality of Rio de Janeiro's public health system, this research promises tangible benefits:</w:t>
      </w:r>
    </w:p>
    <w:p>
      <w:pPr>
        <w:numPr>
          <w:ilvl w:val="0"/>
          <w:numId w:val="1003"/>
        </w:numPr>
        <w:pStyle w:val="Compact"/>
      </w:pPr>
      <w:r>
        <w:rPr>
          <w:bCs/>
          <w:b/>
        </w:rPr>
        <w:t xml:space="preserve">For Rio de Janeiro Public Health:</w:t>
      </w:r>
      <w:r>
        <w:t xml:space="preserve"> </w:t>
      </w:r>
      <w:r>
        <w:t xml:space="preserve">Provides a replicable model for turning research into practice, potentially improving responses to recurrent epidemics and chronic disease management in one of Brazil's most challenging urban environments.</w:t>
      </w:r>
    </w:p>
    <w:p>
      <w:pPr>
        <w:numPr>
          <w:ilvl w:val="0"/>
          <w:numId w:val="1003"/>
        </w:numPr>
        <w:pStyle w:val="Compact"/>
      </w:pPr>
      <w:r>
        <w:rPr>
          <w:bCs/>
          <w:b/>
        </w:rPr>
        <w:t xml:space="preserve">For the Medical Researcher Profession:</w:t>
      </w:r>
      <w:r>
        <w:t xml:space="preserve"> </w:t>
      </w:r>
      <w:r>
        <w:t xml:space="preserve">Develops clear pathways for career progression, recognition, and resources within the SUS, enhancing professional satisfaction and retention of skilled researchers in public service.</w:t>
      </w:r>
    </w:p>
    <w:p>
      <w:pPr>
        <w:numPr>
          <w:ilvl w:val="0"/>
          <w:numId w:val="1003"/>
        </w:numPr>
        <w:pStyle w:val="Compact"/>
      </w:pPr>
      <w:r>
        <w:rPr>
          <w:bCs/>
          <w:b/>
        </w:rPr>
        <w:t xml:space="preserve">For Brazil's Health System:</w:t>
      </w:r>
      <w:r>
        <w:t xml:space="preserve"> </w:t>
      </w:r>
      <w:r>
        <w:t xml:space="preserve">Generates robust evidence demonstrating how integrated Medical Researcher roles can lead to more efficient use of healthcare resources (e.g., reducing unnecessary hospitalizations through better community-level interventions), contributing to the sustainability of SUS in resource-constrained settings.</w:t>
      </w:r>
    </w:p>
    <w:p>
      <w:pPr>
        <w:numPr>
          <w:ilvl w:val="0"/>
          <w:numId w:val="1003"/>
        </w:numPr>
        <w:pStyle w:val="Compact"/>
      </w:pPr>
      <w:r>
        <w:rPr>
          <w:bCs/>
          <w:b/>
        </w:rPr>
        <w:t xml:space="preserve">For Future Research:</w:t>
      </w:r>
      <w:r>
        <w:t xml:space="preserve"> </w:t>
      </w:r>
      <w:r>
        <w:t xml:space="preserve">Creates a foundational framework for similar studies across other Brazilian states, particularly in complex urban centers, strengthening national health research capacity.</w:t>
      </w:r>
    </w:p>
    <w:bookmarkEnd w:id="26"/>
    <w:bookmarkStart w:id="27" w:name="X0b51949dea1844cd5bd31fc1d33f177dcb819d3"/>
    <w:p>
      <w:pPr>
        <w:pStyle w:val="Heading2"/>
      </w:pPr>
      <w:r>
        <w:t xml:space="preserve">7. Conclusion: A Call to Action for Medical Researcher Integration</w:t>
      </w:r>
    </w:p>
    <w:p>
      <w:pPr>
        <w:pStyle w:val="FirstParagraph"/>
      </w:pPr>
      <w:r>
        <w:t xml:space="preserve">The successful execution of this Thesis Proposal will yield a practical, evidence-based framework for enhancing the role of the Medical Researcher within Rio de Janeiro's public health landscape, directly contributing to improved health outcomes for its diverse population. It moves beyond theoretical discourse to propose concrete steps for institutional change aligned with Brazil's national health priorities. By grounding research firmly within the realities of Brazil Rio de Janeiro, this work offers a model for how medical science can be harnessed more effectively to serve the public good in one of Latin America's most significant urban settings. The findings will be disseminated through academic publications (targeting Brazilian and international journals), policy briefs for SMS-RJ and Fiocruz, and workshops engaging key stakeholders across Rio de Janeiro's health sector, ensuring its impact extends far beyond this specific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Public Health Systems of Brazil Rio de Janeiro</dc:title>
  <dc:creator/>
  <cp:keywords/>
  <dcterms:created xsi:type="dcterms:W3CDTF">2026-07-24T00:26:18Z</dcterms:created>
  <dcterms:modified xsi:type="dcterms:W3CDTF">2026-07-24T00:26:18Z</dcterms:modified>
</cp:coreProperties>
</file>

<file path=docProps/custom.xml><?xml version="1.0" encoding="utf-8"?>
<Properties xmlns="http://schemas.openxmlformats.org/officeDocument/2006/custom-properties" xmlns:vt="http://schemas.openxmlformats.org/officeDocument/2006/docPropsVTypes"/>
</file>