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w:t>
      </w:r>
      <w:r>
        <w:t xml:space="preserve"> </w:t>
      </w:r>
      <w:r>
        <w:t xml:space="preserve">Equity</w:t>
      </w:r>
      <w:r>
        <w:t xml:space="preserve"> </w:t>
      </w:r>
      <w:r>
        <w:t xml:space="preserve">Through</w:t>
      </w:r>
      <w:r>
        <w:t xml:space="preserve"> </w:t>
      </w:r>
      <w:r>
        <w:t xml:space="preserve">Community-Centered</w:t>
      </w:r>
      <w:r>
        <w:t xml:space="preserve"> </w:t>
      </w:r>
      <w:r>
        <w:t xml:space="preserve">Medical</w:t>
      </w:r>
      <w:r>
        <w:t xml:space="preserve"> </w:t>
      </w:r>
      <w:r>
        <w:t xml:space="preserve">Research</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5f498782ee7f53d5d79e0d0f10a4b971d80ce46"/>
    <w:p>
      <w:pPr>
        <w:pStyle w:val="Heading1"/>
      </w:pPr>
      <w:r>
        <w:t xml:space="preserve">Thesis Proposal: Advancing Health Equity Through Community-Centered Medical Research in United States Chicago</w:t>
      </w:r>
    </w:p>
    <w:bookmarkStart w:id="20" w:name="abstract"/>
    <w:p>
      <w:pPr>
        <w:pStyle w:val="Heading2"/>
      </w:pPr>
      <w:r>
        <w:t xml:space="preserve">Abstract</w:t>
      </w:r>
    </w:p>
    <w:p>
      <w:pPr>
        <w:pStyle w:val="FirstParagraph"/>
      </w:pPr>
      <w:r>
        <w:t xml:space="preserve">This Thesis Proposal outlines a critical research initiative designed to address persistent health disparities within the urban landscape of United States Chicago. As a dedicated Medical Researcher, I propose developing and implementing an innovative community-engaged research model focused on chronic disease management in underserved South Side neighborhoods. This proposal directly responds to urgent public health needs identified by the Chicago Department of Public Health and local academic institutions, positioning this work as a vital contribution to medical science within the United States context. The research will establish a replicable framework for equitable clinical investigation, ensuring that community voices fundamentally shape study design, implementation, and dissemination—addressing a critical gap often overlooked in traditional Medical Researcher paradigms. This Thesis Proposal is not merely an academic exercise; it is a strategic step toward transforming health outcomes in one of America's most complex urban environments.</w:t>
      </w:r>
    </w:p>
    <w:bookmarkEnd w:id="20"/>
    <w:bookmarkStart w:id="21" w:name="X087e25e0054766f546d4e150ead253538cd656e"/>
    <w:p>
      <w:pPr>
        <w:pStyle w:val="Heading2"/>
      </w:pPr>
      <w:r>
        <w:t xml:space="preserve">Introduction: The Imperative for Chicago-Centric Medical Research</w:t>
      </w:r>
    </w:p>
    <w:p>
      <w:pPr>
        <w:pStyle w:val="FirstParagraph"/>
      </w:pPr>
      <w:r>
        <w:t xml:space="preserve">United States Chicago stands as a microcosm of national health challenges, characterized by stark geographic and socioeconomic disparities. Despite possessing world-class medical institutions like the University of Chicago Medicine, Northwestern Memorial Hospital, and Rush University Medical Center, neighborhoods on the South and West Sides consistently experience higher rates of diabetes, hypertension, cardiovascular disease, and opioid use disorder compared to wealthier North Side communities (Chicago Department of Public Health Data Reports, 2023). These disparities are not merely statistical anomalies; they represent profound failures in healthcare access and cultural competence. As a future Medical Researcher committed to equity-centered science within the United States, I recognize that traditional research models often fail to engage the communities most affected by these health crises. This Thesis Proposal directly confronts this gap, arguing that meaningful progress requires Medical Researcher initiatives deeply embedded within Chicago's specific social fabric and community trust structures.</w:t>
      </w:r>
    </w:p>
    <w:bookmarkEnd w:id="21"/>
    <w:bookmarkStart w:id="22" w:name="X43c90c9cb6a076793e66270381f352ed93cd865"/>
    <w:p>
      <w:pPr>
        <w:pStyle w:val="Heading2"/>
      </w:pPr>
      <w:r>
        <w:t xml:space="preserve">Literature Review: The Gap in Community-Engaged Research</w:t>
      </w:r>
    </w:p>
    <w:p>
      <w:pPr>
        <w:pStyle w:val="FirstParagraph"/>
      </w:pPr>
      <w:r>
        <w:t xml:space="preserve">Existing literature on urban health disparities in Chicago often identifies the problem but lacks robust, scalable solutions rooted in genuine community partnership. Much medical research remains top-down, conducted "on" communities rather than "with" them (Israel et al., 2013). While frameworks like Community-Based Participatory Research (CBPR) exist, their application in Chicago's complex urban context—marked by historical trauma, mistrust of institutions, and diverse cultural needs—requires significant adaptation. Recent studies from the University of Illinois Chicago (UIC) highlight that interventions designed without community input often have poor uptake and sustainability (Barnes et al., 2021). This Thesis Proposal builds upon this literature by explicitly centering the lived experiences of South Side Chicago residents as co-creators of knowledge, not just subjects. It positions the Medical Researcher as a facilitator and advocate within a community-defined research agenda, moving beyond token consultation to true power-sharing.</w:t>
      </w:r>
    </w:p>
    <w:bookmarkEnd w:id="22"/>
    <w:bookmarkStart w:id="23" w:name="research-problem-statement"/>
    <w:p>
      <w:pPr>
        <w:pStyle w:val="Heading2"/>
      </w:pPr>
      <w:r>
        <w:t xml:space="preserve">Research Problem Statement</w:t>
      </w:r>
    </w:p>
    <w:p>
      <w:pPr>
        <w:pStyle w:val="FirstParagraph"/>
      </w:pPr>
      <w:r>
        <w:t xml:space="preserve">The core problem this Thesis Proposal addresses is the persistent disconnect between clinical research outputs and the practical health needs of Chicago's most vulnerable populations. Current medical research agendas, often driven by academic priorities or pharmaceutical interests, frequently overlook community-identified health challenges or fail to implement findings effectively within resource-limited settings like Chicago's public health centers. This leads to wasted resources, ineffective interventions, and deepened mistrust—a situation that directly contradicts the mission of ethical Medical Researcher practice in the United States. Specifically, there is a critical lack of longitudinal studies on community-driven chronic disease management programs within Chicago's specific demographic and socioeconomic context.</w:t>
      </w:r>
    </w:p>
    <w:bookmarkEnd w:id="23"/>
    <w:bookmarkStart w:id="24" w:name="research-objectives-methodology"/>
    <w:p>
      <w:pPr>
        <w:pStyle w:val="Heading2"/>
      </w:pPr>
      <w:r>
        <w:t xml:space="preserve">Research Objectives &amp; Methodology</w:t>
      </w:r>
    </w:p>
    <w:p>
      <w:pPr>
        <w:pStyle w:val="FirstParagraph"/>
      </w:pPr>
      <w:r>
        <w:t xml:space="preserve">This Thesis Proposal details a 3-year mixed-methods research project with four primary objectives:</w:t>
      </w:r>
    </w:p>
    <w:p>
      <w:pPr>
        <w:numPr>
          <w:ilvl w:val="0"/>
          <w:numId w:val="1001"/>
        </w:numPr>
        <w:pStyle w:val="Compact"/>
      </w:pPr>
      <w:r>
        <w:t xml:space="preserve">To co-develop a culturally responsive diabetes management intervention framework with community leaders, residents, and CHW (Community Health Worker) networks across three South Side Chicago neighborhoods.</w:t>
      </w:r>
    </w:p>
    <w:p>
      <w:pPr>
        <w:numPr>
          <w:ilvl w:val="0"/>
          <w:numId w:val="1001"/>
        </w:numPr>
        <w:pStyle w:val="Compact"/>
      </w:pPr>
      <w:r>
        <w:t xml:space="preserve">To rigorously evaluate the feasibility and preliminary efficacy of this community-co-designed model using a quasi-experimental design comparing intervention sites to matched control sites.</w:t>
      </w:r>
    </w:p>
    <w:p>
      <w:pPr>
        <w:numPr>
          <w:ilvl w:val="0"/>
          <w:numId w:val="1001"/>
        </w:numPr>
        <w:pStyle w:val="Compact"/>
      </w:pPr>
      <w:r>
        <w:t xml:space="preserve">To document the process of community engagement, identifying best practices and barriers specific to Chicago's urban context for future Medical Researcher initiatives.</w:t>
      </w:r>
    </w:p>
    <w:p>
      <w:pPr>
        <w:numPr>
          <w:ilvl w:val="0"/>
          <w:numId w:val="1001"/>
        </w:numPr>
        <w:pStyle w:val="Compact"/>
      </w:pPr>
      <w:r>
        <w:t xml:space="preserve">To establish a sustainable partnership model between academic institutions (e.g., UChicago Pritzker School of Medicine) and community-based organizations (CBOs) like the South Side Health and Vitality Studio to ensure long-term impact.</w:t>
      </w:r>
    </w:p>
    <w:p>
      <w:pPr>
        <w:pStyle w:val="FirstParagraph"/>
      </w:pPr>
      <w:r>
        <w:t xml:space="preserve">The methodology integrates quantitative health metrics (HbA1c levels, ER visits) with qualitative data from participatory focus groups and community advisory board meetings. Crucially, all research protocols will be vetted and co-approved by a Community Advisory Board representing diverse South Side Chicago stakeholders. This approach ensures the Medical Researcher's role is one of partnership, not paternalism.</w:t>
      </w:r>
    </w:p>
    <w:bookmarkEnd w:id="24"/>
    <w:bookmarkStart w:id="25" w:name="X7c31168b9a646c87f9fdb617bcc95094a492ff0"/>
    <w:p>
      <w:pPr>
        <w:pStyle w:val="Heading2"/>
      </w:pPr>
      <w:r>
        <w:t xml:space="preserve">Significance &amp; Impact in United States Chicago</w:t>
      </w:r>
    </w:p>
    <w:p>
      <w:pPr>
        <w:pStyle w:val="FirstParagraph"/>
      </w:pPr>
      <w:r>
        <w:t xml:space="preserve">The significance of this Thesis Proposal extends far beyond academic contribution. For Chicago specifically, it promises tangible health improvements for a population bearing an unequal burden of chronic disease. The resulting community-led model offers a blueprint for other US cities grappling with similar inequities—proving that equitable research design is not only possible but leads to more effective outcomes. For the field of medical science in the United States, this work directly challenges the status quo by demonstrating how embedding community agency into the research lifecycle (from question generation to dissemination) yields higher-quality, more impactful science that actually serves those it aims to help. The findings will be disseminated through Chicago-specific channels like CHA newsletters and community health fairs, alongside academic journals like *American Journal of Public Health*, ensuring knowledge flows back to the communities that generated it—a core principle for any ethical Medical Researcher operating in United States Chicago.</w:t>
      </w:r>
    </w:p>
    <w:bookmarkEnd w:id="25"/>
    <w:bookmarkStart w:id="26" w:name="expected-outcomes-dissemination"/>
    <w:p>
      <w:pPr>
        <w:pStyle w:val="Heading2"/>
      </w:pPr>
      <w:r>
        <w:t xml:space="preserve">Expected Outcomes &amp; Dissemination</w:t>
      </w:r>
    </w:p>
    <w:p>
      <w:pPr>
        <w:pStyle w:val="FirstParagraph"/>
      </w:pPr>
      <w:r>
        <w:t xml:space="preserve">This Thesis Proposal anticipates several key outcomes: a validated, community-co-created diabetes management toolkit; peer-reviewed publications focused on urban health equity research methods; a formalized partnership framework between UChicago Medicine and South Side CBOs; and, most importantly, measurable improvements in participant health metrics. Dissemination will prioritize Chicago stakeholders: presentations to the City of Chicago Department of Public Health leadership, workshops for local clinics (e.g., West Side Health Center), and a dedicated community report translated into multiple languages spoken on the South Side. This ensures the knowledge generated by this Thesis Proposal directly benefits the very communities who participated in its creation, fulfilling the promise of ethical Medical Researcher practice within United States Chicago.</w:t>
      </w:r>
    </w:p>
    <w:bookmarkEnd w:id="26"/>
    <w:bookmarkStart w:id="27" w:name="conclusion"/>
    <w:p>
      <w:pPr>
        <w:pStyle w:val="Heading2"/>
      </w:pPr>
      <w:r>
        <w:t xml:space="preserve">Conclusion</w:t>
      </w:r>
    </w:p>
    <w:p>
      <w:pPr>
        <w:pStyle w:val="FirstParagraph"/>
      </w:pPr>
      <w:r>
        <w:t xml:space="preserve">In conclusion, this Thesis Proposal is an essential step for a future Medical Researcher committed to transformative science within United States Chicago. It moves beyond merely studying health disparities in the city to actively co-creating solutions *with* the communities most impacted. By centering community voice and agency throughout every phase of the research process, this project promises not only to improve health outcomes but also to redefine how medical research is conducted in urban centers nationwide. This Thesis Proposal represents a commitment to research that is ethically sound, methodologically rigorous, culturally humble, and demonstrably impactful for the people of Chicago—a necessary evolution for Medical Researcher practice in the 21st century United States.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 Equity Through Community-Centered Medical Research in United States Chicago</dc:title>
  <dc:creator/>
  <dc:language>en</dc:language>
  <cp:keywords/>
  <dcterms:created xsi:type="dcterms:W3CDTF">2026-07-25T04:10:55Z</dcterms:created>
  <dcterms:modified xsi:type="dcterms:W3CDTF">2026-07-25T04:10:55Z</dcterms:modified>
</cp:coreProperties>
</file>

<file path=docProps/custom.xml><?xml version="1.0" encoding="utf-8"?>
<Properties xmlns="http://schemas.openxmlformats.org/officeDocument/2006/custom-properties" xmlns:vt="http://schemas.openxmlformats.org/officeDocument/2006/docPropsVTypes"/>
</file>