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Capacity</w:t>
      </w:r>
      <w:r>
        <w:t xml:space="preserve"> </w:t>
      </w:r>
      <w:r>
        <w:t xml:space="preserve">for</w:t>
      </w:r>
      <w:r>
        <w:t xml:space="preserve"> </w:t>
      </w:r>
      <w:r>
        <w:t xml:space="preserve">HIV/TB</w:t>
      </w:r>
      <w:r>
        <w:t xml:space="preserve"> </w:t>
      </w:r>
      <w:r>
        <w:t xml:space="preserve">Co-infection</w:t>
      </w:r>
      <w:r>
        <w:t xml:space="preserve"> </w:t>
      </w:r>
      <w:r>
        <w:t xml:space="preserve">Management</w:t>
      </w:r>
      <w:r>
        <w:t xml:space="preserve"> </w:t>
      </w:r>
      <w:r>
        <w:t xml:space="preserve">at</w:t>
      </w:r>
      <w:r>
        <w:t xml:space="preserve"> </w:t>
      </w:r>
      <w:r>
        <w:t xml:space="preserve">Urban</w:t>
      </w:r>
      <w:r>
        <w:t xml:space="preserve"> </w:t>
      </w:r>
      <w:r>
        <w:t xml:space="preserve">Health</w:t>
      </w:r>
      <w:r>
        <w:t xml:space="preserve"> </w:t>
      </w:r>
      <w:r>
        <w:t xml:space="preserve">Facilities</w:t>
      </w:r>
      <w:r>
        <w:t xml:space="preserve"> </w:t>
      </w:r>
      <w:r>
        <w:t xml:space="preserve">in</w:t>
      </w:r>
      <w:r>
        <w:t xml:space="preserve"> </w:t>
      </w:r>
      <w:r>
        <w:t xml:space="preserve">Zimbabwe</w:t>
      </w:r>
      <w:r>
        <w:t xml:space="preserve"> </w:t>
      </w:r>
      <w:r>
        <w:t xml:space="preserve">Harare</w:t>
      </w:r>
    </w:p>
    <w:bookmarkStart w:id="28" w:name="Xc0714a674986f5fa383a663bd112327d48779ed"/>
    <w:p>
      <w:pPr>
        <w:pStyle w:val="Heading1"/>
      </w:pPr>
      <w:r>
        <w:t xml:space="preserve">Thesis Proposal: Advancing Medical Research Capacity for HIV/TB Co-infection Management at Urban Health Facilities in Zimbabwe Harare</w:t>
      </w:r>
    </w:p>
    <w:bookmarkStart w:id="20" w:name="abstract"/>
    <w:p>
      <w:pPr>
        <w:pStyle w:val="Heading2"/>
      </w:pPr>
      <w:r>
        <w:t xml:space="preserve">Abstract</w:t>
      </w:r>
    </w:p>
    <w:p>
      <w:pPr>
        <w:pStyle w:val="FirstParagraph"/>
      </w:pPr>
      <w:r>
        <w:t xml:space="preserve">This thesis proposal outlines a critical research initiative designed to address the persistent challenge of HIV/Tuberculosis (TB) co-infection within urban healthcare settings in Zimbabwe Harare. As a dedicated Medical Researcher, I propose conducting an operational research study to evaluate current clinical protocols, identify systemic barriers, and develop context-specific strategies for improving patient outcomes. The primary aim is to strengthen local medical research capacity while directly contributing evidence-based solutions to one of Zimbabwe's most burdensome public health crises in Harare. This research is urgently needed given the high prevalence of HIV/TB co-infection in Zimbabwe (estimated at 35-40% among TB patients) and the specific resource constraints and patient flow dynamics within Harare's overcrowded urban clinics, such as those in Mbare, Chitungwiza, and Central Harare. The findings will be instrumental for policy makers at the Ministry of Health and Child Care (MoHCC) in Zimbabwe.</w:t>
      </w:r>
    </w:p>
    <w:bookmarkEnd w:id="20"/>
    <w:bookmarkStart w:id="21" w:name="Xad37dfe35e46700993a460bb4db50c98556bc8f"/>
    <w:p>
      <w:pPr>
        <w:pStyle w:val="Heading2"/>
      </w:pPr>
      <w:r>
        <w:t xml:space="preserve">Introduction: The Imperative for Context-Specific Medical Research in Harare</w:t>
      </w:r>
    </w:p>
    <w:p>
      <w:pPr>
        <w:pStyle w:val="FirstParagraph"/>
      </w:pPr>
      <w:r>
        <w:t xml:space="preserve">Zimbabwe Harare, as the nation's capital and most populous urban center, bears a disproportionate burden of communicable diseases. HIV/AIDS remains a leading cause of morbidity and mortality, with TB being the most frequent opportunistic infection. Despite significant progress in antiretroviral therapy (ART) scale-up, challenges persist in the integrated management of HIV/TB co-infection within Harare's public health facilities. Current systems often face critical gaps: delayed TB diagnosis among HIV-positive patients due to limited diagnostic capacity at primary care levels, fragmented patient tracking between HIV and TB services, staff shortages exacerbated by the national health worker crisis, and high rates of loss-to-follow-up in complex chronic disease management. These issues are not merely theoretical; they result in preventable deaths and wasted resources within Harare's healthcare system. This is where the role of a committed Medical Researcher becomes indispensable. This research proposal positions me, as a future Zimbabwean Medical Researcher, to generate actionable evidence directly relevant to the realities faced by clinics in Harare.</w:t>
      </w:r>
    </w:p>
    <w:bookmarkEnd w:id="21"/>
    <w:bookmarkStart w:id="22" w:name="problem-statement"/>
    <w:p>
      <w:pPr>
        <w:pStyle w:val="Heading2"/>
      </w:pPr>
      <w:r>
        <w:t xml:space="preserve">Problem Statement</w:t>
      </w:r>
    </w:p>
    <w:p>
      <w:pPr>
        <w:pStyle w:val="FirstParagraph"/>
      </w:pPr>
      <w:r>
        <w:t xml:space="preserve">The specific problem this thesis addresses is the suboptimal integration of HIV and TB services within urban primary healthcare facilities in Harare, leading to poor clinical outcomes for co-infected patients. Existing national guidelines exist, but their implementation is hindered by context-specific factors unique to Harare's dense urban environment and resource-limited setting. Current research on HIV/TB co-infection in Zimbabwe often focuses on rural settings or general population trends, neglecting the acute pressures and operational complexities within Harare's high-volume health centers. There is a critical lack of granular, facility-level data on the barriers to effective integration from the perspective of frontline healthcare workers and patients *within Harare*. This knowledge gap prevents targeted interventions. As a Medical Researcher committed to improving health outcomes in Zimbabwe Harare, this research is essential.</w:t>
      </w:r>
    </w:p>
    <w:bookmarkEnd w:id="22"/>
    <w:bookmarkStart w:id="23" w:name="Xf54a489b54ec9f4c38caa6515b6532d814e5b48"/>
    <w:p>
      <w:pPr>
        <w:pStyle w:val="Heading2"/>
      </w:pPr>
      <w:r>
        <w:t xml:space="preserve">Literature Review: Gaps in Current Knowledge for Zimbabwe Harare</w:t>
      </w:r>
    </w:p>
    <w:p>
      <w:pPr>
        <w:pStyle w:val="FirstParagraph"/>
      </w:pPr>
      <w:r>
        <w:t xml:space="preserve">While global evidence supports integrated service delivery for HIV/TB co-infection, its application in resource-constrained urban settings like Harare requires local validation. Studies by the Zimbabwe National TB &amp; Leprosy Programme (NTLP) and WHO country reports highlight the high burden but often lack detailed operational analysis of *why* integration fails in specific Harare facilities. Research conducted at Parirenyatwa Hospital or Mbare Clinic might offer insights, but systematic studies focusing on daily workflow challenges, staff perceptions, patient journey disruptions specifically within the Harare urban context are scarce. This thesis directly addresses this gap by proposing a focused investigation into the operational realities *within* Harare's key health facilities. It moves beyond merely measuring outcomes to understanding the *processes* that hinder effective care for co-infected patients in this specific location.</w:t>
      </w:r>
    </w:p>
    <w:bookmarkEnd w:id="23"/>
    <w:bookmarkStart w:id="24" w:name="research-questions"/>
    <w:p>
      <w:pPr>
        <w:pStyle w:val="Heading2"/>
      </w:pPr>
      <w:r>
        <w:t xml:space="preserve">Research Questions</w:t>
      </w:r>
    </w:p>
    <w:p>
      <w:pPr>
        <w:pStyle w:val="FirstParagraph"/>
      </w:pPr>
      <w:r>
        <w:t xml:space="preserve">This thesis will be guided by three core research questions tailored to Zimbabwe Harare:</w:t>
      </w:r>
      <w:r>
        <w:t xml:space="preserve"> </w:t>
      </w:r>
      <w:r>
        <w:t xml:space="preserve">1. What are the most significant operational barriers (e.g., diagnostic delays, supply chain issues, staff workload, patient adherence challenges) to effective HIV/TB co-infection management at primary healthcare facilities in Harare?</w:t>
      </w:r>
      <w:r>
        <w:t xml:space="preserve"> </w:t>
      </w:r>
      <w:r>
        <w:t xml:space="preserve">2. How do the perspectives of frontline healthcare workers (nurses, clinical officers) and patients receiving care at urban health centers in Harare differ regarding these barriers and potential solutions?</w:t>
      </w:r>
      <w:r>
        <w:t xml:space="preserve"> </w:t>
      </w:r>
      <w:r>
        <w:t xml:space="preserve">3. What context-specific, feasible strategies can be designed to improve service integration and patient outcomes for HIV/TB co-infected individuals within the Harare healthcare system?</w:t>
      </w:r>
    </w:p>
    <w:bookmarkEnd w:id="24"/>
    <w:bookmarkStart w:id="25" w:name="X64dd4069f6e14e23f9547d5ee678218b601a1e4"/>
    <w:p>
      <w:pPr>
        <w:pStyle w:val="Heading2"/>
      </w:pPr>
      <w:r>
        <w:t xml:space="preserve">Methodology: A Pragmatic Approach for Zimbabwean Context</w:t>
      </w:r>
    </w:p>
    <w:p>
      <w:pPr>
        <w:pStyle w:val="FirstParagraph"/>
      </w:pPr>
      <w:r>
        <w:t xml:space="preserve">This study will employ a mixed-methods, sequential explanatory design, prioritizing feasibility and relevance within the Harare setting. Phase 1 will involve a quantitative assessment: analyzing anonymized patient records (with ethical approval) from 5 purposively selected urban health centers in Harare (e.g., Nyabisa Health Centre, Kwekwe Road Clinic) over a 6-month period to quantify delays, loss-to-follow-up rates, and co-infection prevalence. Phase 2 will conduct qualitative in-depth interviews (IDIs) with 25 key informants (including clinical managers and frontline staff from the same facilities) and focus group discussions (FGDs) with 4 groups of 6-8 patients diagnosed with HIV/TB co-infection, all recruited from Harare clinics. Data will be analyzed thematically using NVivo software to identify recurring patterns and contextual nuances specific to Harare. Crucially, this research design ensures the Medical Researcher actively engages with the local health system and community in Zimbabwe Harare throughout the process.</w:t>
      </w:r>
    </w:p>
    <w:bookmarkEnd w:id="25"/>
    <w:bookmarkStart w:id="26" w:name="expected-outcomes-and-significance"/>
    <w:p>
      <w:pPr>
        <w:pStyle w:val="Heading2"/>
      </w:pPr>
      <w:r>
        <w:t xml:space="preserve">Expected Outcomes and Significance</w:t>
      </w:r>
    </w:p>
    <w:p>
      <w:pPr>
        <w:pStyle w:val="FirstParagraph"/>
      </w:pPr>
      <w:r>
        <w:t xml:space="preserve">The expected outcomes of this thesis are multi-faceted. Firstly, it will generate robust empirical evidence detailing *specific* operational bottlenecks within Harare's urban health facilities for HIV/TB co-infection care. Secondly, it will produce validated recommendations directly applicable to the Harare context for MoHCC and facility managers to improve service delivery. Thirdly, and critically as a Medical Researcher, this project will build tangible research capacity: training local research assistants in Harare on ethical conduct of mixed-methods studies, data management using open-source tools relevant to Zimbabwean settings, and dissemination strategies. The findings will be presented at the Zimbabwe Health Research Conference in Harare and published in peer-reviewed journals accessible to the MoHCC. This work directly contributes to achieving Sustainable Development Goal 3 (Good Health) within Zimbabwe's urban landscape, specifically targeting Harare as a high-burden epicenter. It positions me, as an emerging Medical Researcher from Zimbabwe, not just as a data collector but as a solution-builder deeply embedded in the local health ecosystem.</w:t>
      </w:r>
    </w:p>
    <w:bookmarkEnd w:id="26"/>
    <w:bookmarkStart w:id="27" w:name="X92b095b844c1b2361349ddd6ed5ca333d8c30cb"/>
    <w:p>
      <w:pPr>
        <w:pStyle w:val="Heading2"/>
      </w:pPr>
      <w:r>
        <w:t xml:space="preserve">Conclusion: A Commitment to Actionable Knowledge in Harare</w:t>
      </w:r>
    </w:p>
    <w:p>
      <w:pPr>
        <w:pStyle w:val="FirstParagraph"/>
      </w:pPr>
      <w:r>
        <w:t xml:space="preserve">This Thesis Proposal constitutes a vital step towards strengthening medical research capacity within Zimbabwe and addressing one of its most pressing urban health challenges. By focusing intensely on the operational realities within Harare's healthcare facilities, this research by an aspiring Medical Researcher will move beyond academic exercise to deliver practical, contextually relevant solutions. It directly responds to the call for locally-led evidence generation in Zimbabwe's public health sector. The outcomes have the potential to inform immediate improvements in patient care pathways for thousands of co-infected individuals across Harare, ultimately contributing to reduced morbidity and mortality. This thesis is not merely an academic requirement; it is a commitment to becoming an effective Medical Researcher who works *with* the communities and systems of Zimbabwe Harare to build a healthier future.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Capacity for HIV/TB Co-infection Management at Urban Health Facilities in Zimbabwe Harare</dc:title>
  <dc:creator/>
  <dc:language>en</dc:language>
  <cp:keywords/>
  <dcterms:created xsi:type="dcterms:W3CDTF">2026-07-23T13:49:10Z</dcterms:created>
  <dcterms:modified xsi:type="dcterms:W3CDTF">2026-07-23T13:49:10Z</dcterms:modified>
</cp:coreProperties>
</file>

<file path=docProps/custom.xml><?xml version="1.0" encoding="utf-8"?>
<Properties xmlns="http://schemas.openxmlformats.org/officeDocument/2006/custom-properties" xmlns:vt="http://schemas.openxmlformats.org/officeDocument/2006/docPropsVTypes"/>
</file>