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Microclimatic</w:t>
      </w:r>
      <w:r>
        <w:t xml:space="preserve"> </w:t>
      </w:r>
      <w:r>
        <w:t xml:space="preserve">Dynamics</w:t>
      </w:r>
      <w:r>
        <w:t xml:space="preserve"> </w:t>
      </w:r>
      <w:r>
        <w:t xml:space="preserve">and</w:t>
      </w:r>
      <w:r>
        <w:t xml:space="preserve"> </w:t>
      </w:r>
      <w:r>
        <w:t xml:space="preserve">Climate</w:t>
      </w:r>
      <w:r>
        <w:t xml:space="preserve"> </w:t>
      </w:r>
      <w:r>
        <w:t xml:space="preserve">Resilience</w:t>
      </w:r>
      <w:r>
        <w:t xml:space="preserve"> </w:t>
      </w:r>
      <w:r>
        <w:t xml:space="preserve">in</w:t>
      </w:r>
      <w:r>
        <w:t xml:space="preserve"> </w:t>
      </w:r>
      <w:r>
        <w:t xml:space="preserve">Canada</w:t>
      </w:r>
      <w:r>
        <w:t xml:space="preserve"> </w:t>
      </w:r>
      <w:r>
        <w:t xml:space="preserve">Vancouver</w:t>
      </w:r>
    </w:p>
    <w:bookmarkStart w:id="27" w:name="Xe160c1421fdcbf08ef40bb49f792eecd72392f3"/>
    <w:p>
      <w:pPr>
        <w:pStyle w:val="Heading1"/>
      </w:pPr>
      <w:r>
        <w:t xml:space="preserve">Thesis Proposal: Advancing Meteorological Understanding of Microclimatic Variability and Extreme Event Prediction for Canada Vancouver</w:t>
      </w:r>
    </w:p>
    <w:bookmarkStart w:id="20" w:name="abstract"/>
    <w:p>
      <w:pPr>
        <w:pStyle w:val="Heading2"/>
      </w:pPr>
      <w:r>
        <w:t xml:space="preserve">Abstract</w:t>
      </w:r>
    </w:p>
    <w:p>
      <w:pPr>
        <w:pStyle w:val="FirstParagraph"/>
      </w:pPr>
      <w:r>
        <w:t xml:space="preserve">This thesis proposal outlines a critical investigation into the complex microclimatic dynamics and extreme weather event prediction specifically within Canada's vibrant urban center of Vancouver. As a prospective Meteorologist, this research directly addresses the urgent need for hyper-localized meteorological forecasting capabilities in a region characterized by dramatic topographic influences and rapidly evolving climate patterns. The study will leverage high-resolution atmospheric data, advanced modeling techniques, and collaborative fieldwork to enhance predictive accuracy for precipitation extremes, temperature inversions, and coastal fog events prevalent in Vancouver. This work is not merely an academic exercise; it is a necessary step towards building climate resilience for one of Canada's most populous and ecologically sensitive metropolitan areas. The findings will directly contribute to the professional practice of Meteorologists operating within Environment and Climate Change Canada (ECCC) and local municipal planning frameworks, ensuring that Vancouver's unique weather challenges are met with scientifically robust solutions.</w:t>
      </w:r>
    </w:p>
    <w:bookmarkEnd w:id="20"/>
    <w:bookmarkStart w:id="21" w:name="X2470bd9ec77dcabafeec3dd0d6fe7146a2275fc"/>
    <w:p>
      <w:pPr>
        <w:pStyle w:val="Heading2"/>
      </w:pPr>
      <w:r>
        <w:t xml:space="preserve">1. Introduction: The Imperative for Vancouver-Specific Meteorological Research</w:t>
      </w:r>
    </w:p>
    <w:p>
      <w:pPr>
        <w:pStyle w:val="FirstParagraph"/>
      </w:pPr>
      <w:r>
        <w:t xml:space="preserve">Vancouver, situated on the southwestern coast of British Columbia in Canada, presents a meteorologist with one of the most fascinating and challenging environments in North America. Its unique geography—bounded by the Pacific Ocean to the west, the Coast Mountains to the east, and influenced by major river valleys—creates an intricate mosaic of microclimates. This complexity results in significant weather variations over very short distances (e.g., between downtown Vancouver, West Vancouver, and Squamish), posing substantial challenges for traditional forecasting models. Climate change is accelerating these patterns, leading to more frequent and intense precipitation events, warmer winter temperatures disrupting seasonal norms, and increased vulnerability to coastal flooding. Current operational meteorological systems often lack the granularity needed for effective city-wide planning and emergency response in Canada Vancouver. This thesis proposes a focused study to bridge this critical gap, directly contributing to the evolving role of the Meteorologist in safeguarding communities within a rapidly changing Canadian urban landscape.</w:t>
      </w:r>
    </w:p>
    <w:bookmarkEnd w:id="21"/>
    <w:bookmarkStart w:id="22" w:name="Xe8ddc5a4d543e098db718e2b53004883df684f6"/>
    <w:p>
      <w:pPr>
        <w:pStyle w:val="Heading2"/>
      </w:pPr>
      <w:r>
        <w:t xml:space="preserve">2. Literature Review: Gaps in Urban Microclimate Understanding for Vancouver</w:t>
      </w:r>
    </w:p>
    <w:p>
      <w:pPr>
        <w:pStyle w:val="FirstParagraph"/>
      </w:pPr>
      <w:r>
        <w:t xml:space="preserve">Existing literature on Canadian meteorology often generalizes Pacific Coast weather patterns, with significant gaps in high-resolution microclimatic studies specific to the Greater Vancouver Area (GVA). While research exists on regional climate trends (e.g., studies by ECCC), there is a scarcity of detailed, localized investigations integrating real-time sensor networks, urban heat island effects within the GVA's dense housing corridors, and the precise interaction between mountainous terrain and Pacific moisture plumes. Previous work by researchers at the University of British Columbia (UBC) has begun mapping microclimates but lacks integration with operational forecasting systems used by Canadian meteorologists. Crucially, there is insufficient research on how climate change impacts *specific* Vancouver weather phenomena—such as the frequency and intensity of "atmospheric river" events impacting Metro Vancouver or the changing dynamics of sea fog in Burrard Inlet—using data streams readily available to a modern Meteorologist within Environment Canada's network. This gap hinders the development of actionable, place-based climate adaptation strategies for Canada Vancouver.</w:t>
      </w:r>
    </w:p>
    <w:bookmarkEnd w:id="22"/>
    <w:bookmarkStart w:id="23" w:name="research-questions"/>
    <w:p>
      <w:pPr>
        <w:pStyle w:val="Heading2"/>
      </w:pPr>
      <w:r>
        <w:t xml:space="preserve">3. Research Questions</w:t>
      </w:r>
    </w:p>
    <w:p>
      <w:pPr>
        <w:pStyle w:val="FirstParagraph"/>
      </w:pPr>
      <w:r>
        <w:t xml:space="preserve">This thesis will be guided by the following core research questions, designed to provide actionable insights for Canadian Meteorologists working in Vancouver:</w:t>
      </w:r>
    </w:p>
    <w:p>
      <w:pPr>
        <w:numPr>
          <w:ilvl w:val="0"/>
          <w:numId w:val="1001"/>
        </w:numPr>
        <w:pStyle w:val="Compact"/>
      </w:pPr>
      <w:r>
        <w:t xml:space="preserve">How do topographic features (e.g., North Shore Mountains, Fraser River Delta) modulate precipitation intensity, distribution, and timing across distinct microclimates within the Greater Vancouver Area?</w:t>
      </w:r>
    </w:p>
    <w:p>
      <w:pPr>
        <w:numPr>
          <w:ilvl w:val="0"/>
          <w:numId w:val="1001"/>
        </w:numPr>
        <w:pStyle w:val="Compact"/>
      </w:pPr>
      <w:r>
        <w:t xml:space="preserve">What are the evolving statistical patterns of extreme weather events (heavy rainfall &gt;50mm/24hr, prolonged coastal fog events) in Canada Vancouver over the past 30 years, and how do they correlate with broader climate indices (e.g., Pacific Decadal Oscillation)?</w:t>
      </w:r>
    </w:p>
    <w:p>
      <w:pPr>
        <w:numPr>
          <w:ilvl w:val="0"/>
          <w:numId w:val="1001"/>
        </w:numPr>
        <w:pStyle w:val="Compact"/>
      </w:pPr>
      <w:r>
        <w:t xml:space="preserve">To what extent can high-resolution numerical weather prediction models, calibrated using local observational data from Vancouver's unique environment, improve forecast skill for hyper-local events compared to current operational models?</w:t>
      </w:r>
    </w:p>
    <w:bookmarkEnd w:id="23"/>
    <w:bookmarkStart w:id="24" w:name="Xb6b39a81687b517e3c339eedc939e58f7856bc8"/>
    <w:p>
      <w:pPr>
        <w:pStyle w:val="Heading2"/>
      </w:pPr>
      <w:r>
        <w:t xml:space="preserve">4. Methodology: A Meteorologist's Approach to Vancouver-Specific Analysis</w:t>
      </w:r>
    </w:p>
    <w:p>
      <w:pPr>
        <w:pStyle w:val="FirstParagraph"/>
      </w:pPr>
      <w:r>
        <w:t xml:space="preserve">The research will employ a multi-faceted methodology accessible and relevant to a practicing Meteorologist:</w:t>
      </w:r>
    </w:p>
    <w:p>
      <w:pPr>
        <w:numPr>
          <w:ilvl w:val="0"/>
          <w:numId w:val="1002"/>
        </w:numPr>
        <w:pStyle w:val="Compact"/>
      </w:pPr>
      <w:r>
        <w:rPr>
          <w:bCs/>
          <w:b/>
        </w:rPr>
        <w:t xml:space="preserve">Data Acquisition:</w:t>
      </w:r>
      <w:r>
        <w:t xml:space="preserve"> </w:t>
      </w:r>
      <w:r>
        <w:t xml:space="preserve">Utilize ECCC's historical weather station data (Vancouver International Airport, UBC, various community stations), radar networks (e.g., NEXRAD), satellite imagery, and newly deployed low-cost sensor networks within key Vancouver microclimates.</w:t>
      </w:r>
    </w:p>
    <w:p>
      <w:pPr>
        <w:numPr>
          <w:ilvl w:val="0"/>
          <w:numId w:val="1002"/>
        </w:numPr>
        <w:pStyle w:val="Compact"/>
      </w:pPr>
      <w:r>
        <w:rPr>
          <w:bCs/>
          <w:b/>
        </w:rPr>
        <w:t xml:space="preserve">High-Resolution Modeling:</w:t>
      </w:r>
      <w:r>
        <w:t xml:space="preserve"> </w:t>
      </w:r>
      <w:r>
        <w:t xml:space="preserve">Apply the Canadian Meteorological Centre's high-resolution Global Environmental Multiscale (GEM) model and regional variants, specifically configured for Vancouver's complex terrain using the Weather Research and Forecasting (WRF) model. This will be a core tool for any Meteorologist seeking to refine local forecasts.</w:t>
      </w:r>
    </w:p>
    <w:p>
      <w:pPr>
        <w:numPr>
          <w:ilvl w:val="0"/>
          <w:numId w:val="1002"/>
        </w:numPr>
        <w:pStyle w:val="Compact"/>
      </w:pPr>
      <w:r>
        <w:rPr>
          <w:bCs/>
          <w:b/>
        </w:rPr>
        <w:t xml:space="preserve">Statistical Analysis:</w:t>
      </w:r>
      <w:r>
        <w:t xml:space="preserve"> </w:t>
      </w:r>
      <w:r>
        <w:t xml:space="preserve">Employ advanced time-series analysis (e.g., trend detection, extreme value theory) and spatial statistics to identify microclimatic zones and track changes in event frequency/intensity. Machine learning techniques will be explored for pattern recognition within the Vancouver data context.</w:t>
      </w:r>
    </w:p>
    <w:p>
      <w:pPr>
        <w:numPr>
          <w:ilvl w:val="0"/>
          <w:numId w:val="1002"/>
        </w:numPr>
        <w:pStyle w:val="Compact"/>
      </w:pPr>
      <w:r>
        <w:rPr>
          <w:bCs/>
          <w:b/>
        </w:rPr>
        <w:t xml:space="preserve">Collaborative Validation:</w:t>
      </w:r>
      <w:r>
        <w:t xml:space="preserve"> </w:t>
      </w:r>
      <w:r>
        <w:t xml:space="preserve">Partner with Environment Canada's Vancouver office meteorologists to validate model outputs against real-world observations and incorporate practical forecasting feedback, ensuring the research directly serves operational needs in Canada Vancouver.</w:t>
      </w:r>
    </w:p>
    <w:bookmarkEnd w:id="24"/>
    <w:bookmarkStart w:id="25" w:name="significance-and-expected-contribution"/>
    <w:p>
      <w:pPr>
        <w:pStyle w:val="Heading2"/>
      </w:pPr>
      <w:r>
        <w:t xml:space="preserve">5. Significance and Expected Contribution</w:t>
      </w:r>
    </w:p>
    <w:p>
      <w:pPr>
        <w:pStyle w:val="FirstParagraph"/>
      </w:pPr>
      <w:r>
        <w:t xml:space="preserve">This thesis holds substantial significance for both academic meteorology and practical climate adaptation efforts in Canada Vancouver. For the field of Meteorology, it will provide a detailed, empirical foundation for understanding microclimatic processes in one of Canada's most complex urban coastal settings, offering a replicable methodology applicable to other Canadian cities with similar topographies. For Canadian communities reliant on accurate weather prediction—residents, emergency management agencies (e.g., BC Emergency Management Service), transportation authorities (e.g., TransLink), and utilities—the findings will directly enhance the ability of a Meteorologist to issue precise, timely warnings for life-threatening events like flash flooding in specific Vancouver neighborhoods or reduced visibility due to fog on the Lions Gate Bridge. This research moves beyond general climate science to deliver tangible tools for climate resilience specifically tailored to Canada Vancouver. Ultimately, it empowers Meteorologists with deeper local knowledge, strengthening their vital role in protecting lives and infrastructure as weather extremes become more frequent within Canadian urban environments.</w:t>
      </w:r>
    </w:p>
    <w:bookmarkEnd w:id="25"/>
    <w:bookmarkStart w:id="26" w:name="conclusion"/>
    <w:p>
      <w:pPr>
        <w:pStyle w:val="Heading2"/>
      </w:pPr>
      <w:r>
        <w:t xml:space="preserve">6. Conclusion</w:t>
      </w:r>
    </w:p>
    <w:p>
      <w:pPr>
        <w:pStyle w:val="FirstParagraph"/>
      </w:pPr>
      <w:r>
        <w:t xml:space="preserve">The unique meteorological challenges presented by Canada Vancouver demand a specialized focus from the scientific community. This thesis proposal outlines a necessary and timely investigation into microclimatic dynamics, directly addressing the operational needs of Meteorologists serving this critical region. By grounding the research in Vancouver-specific data, topography, and climate change impacts, this work promises to generate high-value insights for enhancing forecasting accuracy and building community resilience within one of Canada's most dynamic urban centers. The successful completion of this research will not only fulfill the requirements for a Master's thesis but will also produce actionable knowledge that Canadian Meteorologists can immediately apply to improve public safety and infrastructure planning across Vancouver.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Microclimatic Dynamics and Climate Resilience in Canada Vancouver</dc:title>
  <dc:creator/>
  <dc:language>en</dc:language>
  <cp:keywords/>
  <dcterms:created xsi:type="dcterms:W3CDTF">2026-05-01T21:18:41Z</dcterms:created>
  <dcterms:modified xsi:type="dcterms:W3CDTF">2026-05-01T21:18:41Z</dcterms:modified>
</cp:coreProperties>
</file>

<file path=docProps/custom.xml><?xml version="1.0" encoding="utf-8"?>
<Properties xmlns="http://schemas.openxmlformats.org/officeDocument/2006/custom-properties" xmlns:vt="http://schemas.openxmlformats.org/officeDocument/2006/docPropsVTypes"/>
</file>