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Egypt</w:t>
      </w:r>
      <w:r>
        <w:t xml:space="preserve"> </w:t>
      </w:r>
      <w:r>
        <w:t xml:space="preserve">Alexandria</w:t>
      </w:r>
    </w:p>
    <w:bookmarkStart w:id="29" w:name="Xdf80f6324672f4a989dd3a9994bed914cf25a99"/>
    <w:p>
      <w:pPr>
        <w:pStyle w:val="Heading1"/>
      </w:pPr>
      <w:r>
        <w:t xml:space="preserve">Thesis Proposal: Enhancing Coastal Climate Forecasting Capabilities for Egypt Alexandria through Localized Meteorological Research</w:t>
      </w:r>
    </w:p>
    <w:bookmarkStart w:id="20" w:name="introduction-and-context"/>
    <w:p>
      <w:pPr>
        <w:pStyle w:val="Heading2"/>
      </w:pPr>
      <w:r>
        <w:t xml:space="preserve">Introduction and Context</w:t>
      </w:r>
    </w:p>
    <w:p>
      <w:pPr>
        <w:pStyle w:val="FirstParagraph"/>
      </w:pPr>
      <w:r>
        <w:t xml:space="preserve">The city of Egypt Alexandria stands at a critical intersection of climatic vulnerability and strategic importance. As the nation's second-largest urban center and a major Mediterranean port, its socioeconomic stability is increasingly threatened by intensifying climate phenomena. This thesis proposal outlines a comprehensive research project designed to address the urgent need for hyper-localized meteorological forecasting in Egypt Alexandria. The study directly responds to the growing demands placed upon Meteorologists operating within Egypt's National Center for Meteorology (NCM) and local environmental agencies, where current models often fail to capture the nuanced microclimates of coastal urban settings. This research positions a future Meteorologist at the forefront of developing climate adaptation frameworks essential for Egypt's sustainable development.</w:t>
      </w:r>
    </w:p>
    <w:bookmarkEnd w:id="20"/>
    <w:bookmarkStart w:id="21" w:name="problem-statement"/>
    <w:p>
      <w:pPr>
        <w:pStyle w:val="Heading2"/>
      </w:pPr>
      <w:r>
        <w:t xml:space="preserve">Problem Statement</w:t>
      </w:r>
    </w:p>
    <w:p>
      <w:pPr>
        <w:pStyle w:val="FirstParagraph"/>
      </w:pPr>
      <w:r>
        <w:t xml:space="preserve">Current meteorological prediction systems deployed across Egypt, including those serving Alexandria, rely heavily on regional models with coarse spatial resolution (typically 10-30km). These models inadequately represent the complex interactions between the Mediterranean Sea, urban topography of Alexandria's historic districts and modern infrastructure, and localized thermal effects. Consequently, critical weather events—such as sudden sea-breeze-induced heatwaves, intense short-duration coastal storms (e.g., "Mediterranean cyclones"), and flash flooding exacerbated by rising sea levels—remain poorly forecasted. This gap in precision directly impacts public safety (e.g., during the 2023 Alexandria heatwave), agricultural planning for the Nile Delta hinterland, and strategic infrastructure management at Alexandria's port facilities. A dedicated focus on Egypt Alexandria as a unique meteorological testing ground is imperative for developing actionable solutions.</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high-resolution (1-5km) mesoscale meteorological model specifically calibrated for the physical geography and urban dynamics of Egypt Alexandria.</w:t>
      </w:r>
    </w:p>
    <w:p>
      <w:pPr>
        <w:numPr>
          <w:ilvl w:val="0"/>
          <w:numId w:val="1001"/>
        </w:numPr>
        <w:pStyle w:val="Compact"/>
      </w:pPr>
      <w:r>
        <w:t xml:space="preserve">To analyze historical weather patterns (2010-2023) within Alexandria, identifying statistically significant trends in temperature extremes, precipitation variability, and sea-level interaction frequency.</w:t>
      </w:r>
    </w:p>
    <w:p>
      <w:pPr>
        <w:numPr>
          <w:ilvl w:val="0"/>
          <w:numId w:val="1001"/>
        </w:numPr>
        <w:pStyle w:val="Compact"/>
      </w:pPr>
      <w:r>
        <w:t xml:space="preserve">To quantify the socio-economic impact of forecast inaccuracies for key sectors: public health (heat-related illnesses), agriculture (irrigation scheduling), and maritime operations (port logistics).</w:t>
      </w:r>
    </w:p>
    <w:p>
      <w:pPr>
        <w:numPr>
          <w:ilvl w:val="0"/>
          <w:numId w:val="1001"/>
        </w:numPr>
        <w:pStyle w:val="Compact"/>
      </w:pPr>
      <w:r>
        <w:t xml:space="preserve">To establish a practical framework for integrating real-time local sensor data into operational forecasting protocols used by Egyptian Meteorologists.</w:t>
      </w:r>
    </w:p>
    <w:bookmarkEnd w:id="22"/>
    <w:bookmarkStart w:id="23" w:name="literature-review-gap-identification"/>
    <w:p>
      <w:pPr>
        <w:pStyle w:val="Heading2"/>
      </w:pPr>
      <w:r>
        <w:t xml:space="preserve">Literature Review &amp; Gap Identification</w:t>
      </w:r>
    </w:p>
    <w:p>
      <w:pPr>
        <w:pStyle w:val="FirstParagraph"/>
      </w:pPr>
      <w:r>
        <w:t xml:space="preserve">While extensive meteorological research exists on the broader Mediterranean Basin (e.g., studies by the European Centre for Medium-Range Weather Forecasts) and general climate change impacts on Egypt (e.g., NCM's 2021 National Climate Assessment), a significant gap persists in granular, Alexandria-specific modeling. Previous Egyptian studies often focus on inland Nile Valley dynamics, neglecting the unique coastal boundary layer physics critical to Alexandria. The work of scholars like Dr. Ahmed El-Mahdy (Cairo University, 2020) on Nile Delta climate trends lacks the spatial precision required for a city with complex urban canyons and coastline morphology. This thesis directly bridges that gap by centering all analysis on Egypt Alexandria, ensuring findings are immediately applicable to local Meteorologists tasked with operational forecasting and risk communication within this specific context.</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Historical data from Alexandria's meteorological station (1975-present), NCM archives, and satellite observations (MODIS, ERA5 reanalysis). Complemented by deployment of 20 low-cost IoT weather sensors across key Alexandria zones (coastal strip, historic center, industrial zone) for 18 months.</w:t>
      </w:r>
    </w:p>
    <w:p>
      <w:pPr>
        <w:numPr>
          <w:ilvl w:val="0"/>
          <w:numId w:val="1002"/>
        </w:numPr>
        <w:pStyle w:val="Compact"/>
      </w:pPr>
      <w:r>
        <w:rPr>
          <w:bCs/>
          <w:b/>
        </w:rPr>
        <w:t xml:space="preserve">Model Development:</w:t>
      </w:r>
      <w:r>
        <w:t xml:space="preserve"> </w:t>
      </w:r>
      <w:r>
        <w:t xml:space="preserve">Utilizing the Weather Research and Forecasting (WRF) model configured with high-resolution land-use data (derived from Sentinel-2 satellite imagery) specific to Alexandria's urban fabric and coastline. Model physics schemes will be optimized for Mediterranean sea-atmosphere interactions.</w:t>
      </w:r>
    </w:p>
    <w:p>
      <w:pPr>
        <w:numPr>
          <w:ilvl w:val="0"/>
          <w:numId w:val="1002"/>
        </w:numPr>
        <w:pStyle w:val="Compact"/>
      </w:pPr>
      <w:r>
        <w:rPr>
          <w:bCs/>
          <w:b/>
        </w:rPr>
        <w:t xml:space="preserve">Validation &amp; Impact Analysis:</w:t>
      </w:r>
      <w:r>
        <w:t xml:space="preserve"> </w:t>
      </w:r>
      <w:r>
        <w:t xml:space="preserve">Comparing model outputs against actual observations using statistical metrics (RMSE, Bias). Partnering with Alexandria City Health Department and Port Authority to assess forecast accuracy impacts on real-world decision-making via structured surveys and event analysis.</w:t>
      </w:r>
    </w:p>
    <w:bookmarkEnd w:id="24"/>
    <w:bookmarkStart w:id="25" w:name="X62cbad595a7d8401096db738ec50ded7576d920"/>
    <w:p>
      <w:pPr>
        <w:pStyle w:val="Heading2"/>
      </w:pPr>
      <w:r>
        <w:t xml:space="preserve">Expected Contribution to Meteorology in Egypt Alexandria</w:t>
      </w:r>
    </w:p>
    <w:p>
      <w:pPr>
        <w:pStyle w:val="FirstParagraph"/>
      </w:pPr>
      <w:r>
        <w:t xml:space="preserve">This thesis will deliver a tangible advancement for the field of meteorology within Egypt. The validated high-resolution model framework will become a standard tool for Egyptian Meteorologists operating in coastal regions, directly improving forecast accuracy by an estimated 25-35% for critical localized events. More importantly, it establishes a replicable methodology for other coastal Egyptian cities (e.g., Port Said, Suez). Crucially, the research will produce actionable guidelines for NCM meteorologists on integrating citizen-science data (from low-cost sensors) into operational workflows—a vital skillset for future Meteorologists navigating Egypt's expanding observational network. The findings will directly inform Egypt's National Climate Change Strategy 2050 implementation at the regional level.</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Durations</w:t>
      </w:r>
    </w:p>
    <w:p>
      <w:pPr>
        <w:pStyle w:val="BodyText"/>
      </w:pPr>
      <w:r>
        <w:t xml:space="preserve">Key Activities</w:t>
      </w:r>
    </w:p>
    <w:p>
      <w:pPr>
        <w:pStyle w:val="BodyText"/>
      </w:pPr>
      <w:r>
        <w:t xml:space="preserve">Preparation &amp; Data Gathering</w:t>
      </w:r>
    </w:p>
    <w:p>
      <w:pPr>
        <w:pStyle w:val="BodyText"/>
      </w:pPr>
      <w:r>
        <w:t xml:space="preserve">Months 1-4</w:t>
      </w:r>
    </w:p>
    <w:p>
      <w:pPr>
        <w:pStyle w:val="BodyText"/>
      </w:pPr>
      <w:r>
        <w:t xml:space="preserve">Literature review, sensor deployment planning, data acquisition from NCM/Alexandria station.</w:t>
      </w:r>
    </w:p>
    <w:p>
      <w:pPr>
        <w:pStyle w:val="BodyText"/>
      </w:pPr>
      <w:r>
        <w:t xml:space="preserve">Model Configuration &amp; Calibration</w:t>
      </w:r>
    </w:p>
    <w:p>
      <w:pPr>
        <w:pStyle w:val="BodyText"/>
      </w:pPr>
      <w:r>
        <w:t xml:space="preserve">Months 5-8</w:t>
      </w:r>
    </w:p>
    <w:p>
      <w:pPr>
        <w:pStyle w:val="BodyText"/>
      </w:pPr>
      <w:r>
        <w:t xml:space="preserve">WRF setup, validation against historical events (2018-2022), sensitivity testing for Alexandria-specific parameters.</w:t>
      </w:r>
    </w:p>
    <w:p>
      <w:pPr>
        <w:pStyle w:val="BodyText"/>
      </w:pPr>
      <w:r>
        <w:t xml:space="preserve">Data Collection &amp; Analysis</w:t>
      </w:r>
    </w:p>
    <w:p>
      <w:pPr>
        <w:pStyle w:val="BodyText"/>
      </w:pPr>
      <w:r>
        <w:t xml:space="preserve">Months 9-14</w:t>
      </w:r>
    </w:p>
    <w:p>
      <w:pPr>
        <w:pStyle w:val="BodyText"/>
      </w:pPr>
      <w:r>
        <w:t xml:space="preserve">Operational sensor data collection, integration with satellite/reanalysis data, trend analysis.</w:t>
      </w:r>
    </w:p>
    <w:p>
      <w:pPr>
        <w:pStyle w:val="BodyText"/>
      </w:pPr>
      <w:r>
        <w:t xml:space="preserve">Impact Assessment &amp; Thesis Writing</w:t>
      </w:r>
    </w:p>
    <w:p>
      <w:pPr>
        <w:pStyle w:val="BodyText"/>
      </w:pPr>
      <w:r>
        <w:t xml:space="preserve">Partner surveys (Health Dept., Port Authority), model impact quantification, thesis drafting and submission.</w:t>
      </w:r>
    </w:p>
    <w:bookmarkEnd w:id="26"/>
    <w:bookmarkStart w:id="28" w:name="conclusion"/>
    <w:p>
      <w:pPr>
        <w:pStyle w:val="Heading2"/>
      </w:pPr>
      <w:r>
        <w:t xml:space="preserve">Conclusion</w:t>
      </w:r>
    </w:p>
    <w:p>
      <w:pPr>
        <w:pStyle w:val="FirstParagraph"/>
      </w:pPr>
      <w:r>
        <w:t xml:space="preserve">The proposed research constitutes a vital step forward for Meteorology in Egypt Alexandria. By focusing exclusively on the unique climatic challenges of this major Mediterranean city, it moves beyond generic climate science to deliver precise, operational tools for Egyptian Meteorologists. This thesis is not merely an academic exercise; it is a practical investment in the resilience of Alexandria's population, economy, and environment against escalating climate pressures. The outcomes will empower local Meteorologists with enhanced forecasting capabilities directly tied to the needs of Egypt's second city. Ultimately, this project positions Egypt Alexandria as a model for localized meteorological innovation across the nation, demonstrating how targeted research by dedicated Meteorologists can translate into measurable societal benefits in a rapidly changing climate.</w:t>
      </w:r>
    </w:p>
    <w:bookmarkStart w:id="27" w:name="keywords"/>
    <w:p>
      <w:pPr>
        <w:pStyle w:val="Heading3"/>
      </w:pPr>
      <w:r>
        <w:t xml:space="preserve">Keywords</w:t>
      </w:r>
    </w:p>
    <w:p>
      <w:pPr>
        <w:pStyle w:val="FirstParagraph"/>
      </w:pPr>
      <w:r>
        <w:t xml:space="preserve">Meteorologist; Climate Resilience; Egypt Alexandria; Coastal Meteorology; High-Resolution Modeling; National Center for Meteorology (NCM); Climate Change Adaptation Strategy 2050.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Climate Resilience in Egypt Alexandria</dc:title>
  <dc:creator/>
  <dc:language>en</dc:language>
  <cp:keywords/>
  <dcterms:created xsi:type="dcterms:W3CDTF">2026-07-23T14:09:38Z</dcterms:created>
  <dcterms:modified xsi:type="dcterms:W3CDTF">2026-07-23T14:09:38Z</dcterms:modified>
</cp:coreProperties>
</file>

<file path=docProps/custom.xml><?xml version="1.0" encoding="utf-8"?>
<Properties xmlns="http://schemas.openxmlformats.org/officeDocument/2006/custom-properties" xmlns:vt="http://schemas.openxmlformats.org/officeDocument/2006/docPropsVTypes"/>
</file>