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Egypt</w:t>
      </w:r>
      <w:r>
        <w:t xml:space="preserve"> </w:t>
      </w:r>
      <w:r>
        <w:t xml:space="preserve">Cairo</w:t>
      </w:r>
    </w:p>
    <w:bookmarkStart w:id="28" w:name="X15c237707cbfc2d357e9bd35becdbb0885859a5"/>
    <w:p>
      <w:pPr>
        <w:pStyle w:val="Heading1"/>
      </w:pPr>
      <w:r>
        <w:t xml:space="preserve">Thesis Proposal: Advancing Urban Meteorology for Enhanced Weather Forecasting and Climate Resilience in Egypt Cairo</w:t>
      </w:r>
    </w:p>
    <w:bookmarkStart w:id="20" w:name="introduction"/>
    <w:p>
      <w:pPr>
        <w:pStyle w:val="Heading2"/>
      </w:pPr>
      <w:r>
        <w:t xml:space="preserve">1. Introduction</w:t>
      </w:r>
    </w:p>
    <w:p>
      <w:pPr>
        <w:pStyle w:val="FirstParagraph"/>
      </w:pPr>
      <w:r>
        <w:t xml:space="preserve">The city of Cairo, Egypt, stands as a critical nexus of cultural, economic, and demographic significance within the African continent. Home to over 20 million residents in its metropolitan area and situated along the life-giving Nile River in an arid desert environment, Cairo faces escalating meteorological challenges exacerbated by rapid urbanization, climate change impacts, and dense population concentrations. This thesis proposal outlines a research project dedicated to advancing the science of</w:t>
      </w:r>
      <w:r>
        <w:t xml:space="preserve"> </w:t>
      </w:r>
      <w:r>
        <w:rPr>
          <w:bCs/>
          <w:b/>
        </w:rPr>
        <w:t xml:space="preserve">Meteorologist</w:t>
      </w:r>
      <w:r>
        <w:t xml:space="preserve"> </w:t>
      </w:r>
      <w:r>
        <w:t xml:space="preserve">practices specifically tailored for urban environments like Cairo. The central objective is to develop and implement hyper-localized weather forecasting and climate resilience models that address the unique atmospheric dynamics of Egypt's capital city, thereby empowering future</w:t>
      </w:r>
      <w:r>
        <w:t xml:space="preserve"> </w:t>
      </w:r>
      <w:r>
        <w:rPr>
          <w:bCs/>
          <w:b/>
        </w:rPr>
        <w:t xml:space="preserve">Meteorologist</w:t>
      </w:r>
      <w:r>
        <w:t xml:space="preserve"> </w:t>
      </w:r>
      <w:r>
        <w:t xml:space="preserve">professionals with cutting-edge tools essential for safeguarding public health, infrastructure, and economic stability in</w:t>
      </w:r>
      <w:r>
        <w:t xml:space="preserve"> </w:t>
      </w:r>
      <w:r>
        <w:rPr>
          <w:bCs/>
          <w:b/>
        </w:rPr>
        <w:t xml:space="preserve">Egypt Cairo</w:t>
      </w:r>
      <w:r>
        <w:t xml:space="preserve">.</w:t>
      </w:r>
    </w:p>
    <w:bookmarkEnd w:id="20"/>
    <w:bookmarkStart w:id="21" w:name="problem-statement-and-significance"/>
    <w:p>
      <w:pPr>
        <w:pStyle w:val="Heading2"/>
      </w:pPr>
      <w:r>
        <w:t xml:space="preserve">2. Problem Statement and Significance</w:t>
      </w:r>
    </w:p>
    <w:p>
      <w:pPr>
        <w:pStyle w:val="FirstParagraph"/>
      </w:pPr>
      <w:r>
        <w:t xml:space="preserve">Cairo experiences extreme meteorological phenomena including intense heatwaves (often exceeding 45°C/113°F), severe sandstorms (haboobs) originating from the Sahara Desert, elevated air pollution levels primarily from vehicular emissions and industrial activities, and localized flash flooding during rare but intense rainfall events. Current forecasting models, often developed for broader regional scales or temperate climates, lack the granularity needed for effective urban planning and emergency response in</w:t>
      </w:r>
      <w:r>
        <w:t xml:space="preserve"> </w:t>
      </w:r>
      <w:r>
        <w:rPr>
          <w:bCs/>
          <w:b/>
        </w:rPr>
        <w:t xml:space="preserve">Egypt Cairo</w:t>
      </w:r>
      <w:r>
        <w:t xml:space="preserve">. This gap results in inadequate preparedness for heat-related mortality (a growing public health crisis), suboptimal air quality management strategies, and vulnerability of critical infrastructure. This research directly addresses a critical need: the development of meteorological science that is not only accurate but also practically applicable within the specific socio-climatic context of</w:t>
      </w:r>
      <w:r>
        <w:t xml:space="preserve"> </w:t>
      </w:r>
      <w:r>
        <w:rPr>
          <w:bCs/>
          <w:b/>
        </w:rPr>
        <w:t xml:space="preserve">Egypt Cairo</w:t>
      </w:r>
      <w:r>
        <w:t xml:space="preserve">. A successful outcome will significantly enhance the professional capabilities of Egyptian</w:t>
      </w:r>
      <w:r>
        <w:t xml:space="preserve"> </w:t>
      </w:r>
      <w:r>
        <w:rPr>
          <w:bCs/>
          <w:b/>
        </w:rPr>
        <w:t xml:space="preserve">Meteorologist</w:t>
      </w:r>
      <w:r>
        <w:t xml:space="preserve">s, moving beyond general forecasts to actionable, city-scale insights.</w:t>
      </w:r>
    </w:p>
    <w:bookmarkEnd w:id="21"/>
    <w:bookmarkStart w:id="22" w:name="X885ce7820bb06ac21232f04d558f2191ff6be0f"/>
    <w:p>
      <w:pPr>
        <w:pStyle w:val="Heading2"/>
      </w:pPr>
      <w:r>
        <w:t xml:space="preserve">3. Literature Review (Relevant Context for Egypt Cairo)</w:t>
      </w:r>
    </w:p>
    <w:p>
      <w:pPr>
        <w:pStyle w:val="FirstParagraph"/>
      </w:pPr>
      <w:r>
        <w:t xml:space="preserve">Existing literature on urban meteorology predominantly focuses on European or North American cities, with limited studies dedicated to arid and semi-arid megacities in the Global South, particularly within the Egyptian context. Research by the Egyptian Meteorological Authority (EMA) provides valuable historical climate data but lacks integration with high-resolution urban microclimate modeling. Studies on Cairo's urban heat island (UHI) effect are emerging but remain fragmented, often failing to account for real-time atmospheric interactions with Nile River proximity and specific building materials prevalent in the city. The work of global researchers like Oke (1982) on UHI concepts is foundational, yet its direct application to</w:t>
      </w:r>
      <w:r>
        <w:t xml:space="preserve"> </w:t>
      </w:r>
      <w:r>
        <w:rPr>
          <w:bCs/>
          <w:b/>
        </w:rPr>
        <w:t xml:space="preserve">Egypt Cairo</w:t>
      </w:r>
      <w:r>
        <w:t xml:space="preserve"> </w:t>
      </w:r>
      <w:r>
        <w:t xml:space="preserve">requires significant adaptation due to the unique desert-urban interface and high population density. This thesis proposal aims to bridge this critical gap by building upon existing Egyptian data while innovating with methodologies applicable specifically for the urban meteorological challenges of</w:t>
      </w:r>
      <w:r>
        <w:t xml:space="preserve"> </w:t>
      </w:r>
      <w:r>
        <w:rPr>
          <w:bCs/>
          <w:b/>
        </w:rPr>
        <w:t xml:space="preserve">Egypt Cairo</w:t>
      </w:r>
      <w:r>
        <w:t xml:space="preserve">.</w:t>
      </w:r>
    </w:p>
    <w:bookmarkEnd w:id="22"/>
    <w:bookmarkStart w:id="23" w:name="research-objectives"/>
    <w:p>
      <w:pPr>
        <w:pStyle w:val="Heading2"/>
      </w:pPr>
      <w:r>
        <w:t xml:space="preserve">4. Research Objectives</w:t>
      </w:r>
    </w:p>
    <w:p>
      <w:pPr>
        <w:pStyle w:val="FirstParagraph"/>
      </w:pPr>
      <w:r>
        <w:t xml:space="preserve">The primary research objectives are:</w:t>
      </w:r>
    </w:p>
    <w:p>
      <w:pPr>
        <w:numPr>
          <w:ilvl w:val="0"/>
          <w:numId w:val="1001"/>
        </w:numPr>
        <w:pStyle w:val="Compact"/>
      </w:pPr>
      <w:r>
        <w:t xml:space="preserve">To develop and validate a high-resolution (100m x 100m) urban microclimate forecasting model for central Cairo, integrating real-time data from existing EMA stations, satellite imagery (MODIS, Sentinel), and newly deployed low-cost IoT weather sensors across diverse urban land covers (dense residential, commercial districts, Nile corridors).</w:t>
      </w:r>
    </w:p>
    <w:p>
      <w:pPr>
        <w:numPr>
          <w:ilvl w:val="0"/>
          <w:numId w:val="1001"/>
        </w:numPr>
        <w:pStyle w:val="Compact"/>
      </w:pPr>
      <w:r>
        <w:t xml:space="preserve">To quantify the specific impact of anthropogenic factors (urban density, building materials, traffic emissions) on localized temperature extremes and air pollution dispersion patterns in different neighborhoods of</w:t>
      </w:r>
      <w:r>
        <w:t xml:space="preserve"> </w:t>
      </w:r>
      <w:r>
        <w:rPr>
          <w:bCs/>
          <w:b/>
        </w:rPr>
        <w:t xml:space="preserve">Egypt Cairo</w:t>
      </w:r>
      <w:r>
        <w:t xml:space="preserve">.</w:t>
      </w:r>
    </w:p>
    <w:p>
      <w:pPr>
        <w:numPr>
          <w:ilvl w:val="0"/>
          <w:numId w:val="1001"/>
        </w:numPr>
        <w:pStyle w:val="Compact"/>
      </w:pPr>
      <w:r>
        <w:t xml:space="preserve">To create a prototype decision-support system for city planners and emergency services in</w:t>
      </w:r>
      <w:r>
        <w:t xml:space="preserve"> </w:t>
      </w:r>
      <w:r>
        <w:rPr>
          <w:bCs/>
          <w:b/>
        </w:rPr>
        <w:t xml:space="preserve">Egypt Cairo</w:t>
      </w:r>
      <w:r>
        <w:t xml:space="preserve">, providing hyper-localized 24-72 hour forecasts for heat risk, sandstorm arrival, and heavy rainfall events.</w:t>
      </w:r>
    </w:p>
    <w:p>
      <w:pPr>
        <w:numPr>
          <w:ilvl w:val="0"/>
          <w:numId w:val="1001"/>
        </w:numPr>
        <w:pStyle w:val="Compact"/>
      </w:pPr>
      <w:r>
        <w:t xml:space="preserve">To establish a framework for training the next generation of Egyptian</w:t>
      </w:r>
      <w:r>
        <w:t xml:space="preserve"> </w:t>
      </w:r>
      <w:r>
        <w:rPr>
          <w:bCs/>
          <w:b/>
        </w:rPr>
        <w:t xml:space="preserve">Meteorologist</w:t>
      </w:r>
      <w:r>
        <w:t xml:space="preserve">s in utilizing integrated urban meteorological data analysis and model customization specific to their national context.</w:t>
      </w:r>
    </w:p>
    <w:bookmarkEnd w:id="23"/>
    <w:bookmarkStart w:id="24"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Data Collection:</w:t>
      </w:r>
      <w:r>
        <w:t xml:space="preserve"> </w:t>
      </w:r>
      <w:r>
        <w:t xml:space="preserve">Utilize historical climate data (1980-2023) from EMA and satellite archives. Deploy 50+ low-cost air quality and microclimate sensors across Cairo’s diverse zones over a 12-month period for ground-truthing.</w:t>
      </w:r>
    </w:p>
    <w:p>
      <w:pPr>
        <w:numPr>
          <w:ilvl w:val="0"/>
          <w:numId w:val="1002"/>
        </w:numPr>
        <w:pStyle w:val="Compact"/>
      </w:pPr>
      <w:r>
        <w:rPr>
          <w:bCs/>
          <w:b/>
        </w:rPr>
        <w:t xml:space="preserve">Model Development:</w:t>
      </w:r>
      <w:r>
        <w:t xml:space="preserve"> </w:t>
      </w:r>
      <w:r>
        <w:t xml:space="preserve">Adapt the Weather Research and Forecasting (WRF) model with enhanced urban canopy parameters specific to Cairo's architecture. Incorporate high-resolution land-use/land-cover data derived from satellite imagery.</w:t>
      </w:r>
    </w:p>
    <w:p>
      <w:pPr>
        <w:numPr>
          <w:ilvl w:val="0"/>
          <w:numId w:val="1002"/>
        </w:numPr>
        <w:pStyle w:val="Compact"/>
      </w:pPr>
      <w:r>
        <w:rPr>
          <w:bCs/>
          <w:b/>
        </w:rPr>
        <w:t xml:space="preserve">Analysis &amp; Validation:</w:t>
      </w:r>
      <w:r>
        <w:t xml:space="preserve"> </w:t>
      </w:r>
      <w:r>
        <w:t xml:space="preserve">Employ statistical techniques (RMSE, correlation analysis) to compare model outputs against observed sensor data and EMA reports. Conduct case studies of past extreme events (e.g., 2021 heatwave, 2023 sandstorm) to test predictive accuracy.</w:t>
      </w:r>
    </w:p>
    <w:p>
      <w:pPr>
        <w:numPr>
          <w:ilvl w:val="0"/>
          <w:numId w:val="1002"/>
        </w:numPr>
        <w:pStyle w:val="Compact"/>
      </w:pPr>
      <w:r>
        <w:rPr>
          <w:bCs/>
          <w:b/>
        </w:rPr>
        <w:t xml:space="preserve">Stakeholder Engagement:</w:t>
      </w:r>
      <w:r>
        <w:t xml:space="preserve"> </w:t>
      </w:r>
      <w:r>
        <w:t xml:space="preserve">Collaborate closely with the Egyptian Meteorological Authority, Cairo City Administration, and public health officials to ensure research outputs meet real-world operational needs of Egyptian</w:t>
      </w:r>
      <w:r>
        <w:t xml:space="preserve"> </w:t>
      </w:r>
      <w:r>
        <w:rPr>
          <w:bCs/>
          <w:b/>
        </w:rPr>
        <w:t xml:space="preserve">Meteorologist</w:t>
      </w:r>
      <w:r>
        <w:t xml:space="preserve"> </w:t>
      </w:r>
      <w:r>
        <w:t xml:space="preserve">practitioners and urban managers in</w:t>
      </w:r>
      <w:r>
        <w:t xml:space="preserve"> </w:t>
      </w:r>
      <w:r>
        <w:rPr>
          <w:bCs/>
          <w:b/>
        </w:rPr>
        <w:t xml:space="preserve">Egypt Cairo</w:t>
      </w:r>
      <w:r>
        <w:t xml:space="preserve">.</w:t>
      </w:r>
    </w:p>
    <w:bookmarkEnd w:id="24"/>
    <w:bookmarkStart w:id="25" w:name="X73fcb531ad105d283027b8608983dfe99836193"/>
    <w:p>
      <w:pPr>
        <w:pStyle w:val="Heading2"/>
      </w:pPr>
      <w:r>
        <w:t xml:space="preserve">6. Expected Outcomes and Contribution to the Field</w:t>
      </w:r>
    </w:p>
    <w:p>
      <w:pPr>
        <w:pStyle w:val="FirstParagraph"/>
      </w:pPr>
      <w:r>
        <w:t xml:space="preserve">This thesis will deliver:</w:t>
      </w:r>
    </w:p>
    <w:p>
      <w:pPr>
        <w:numPr>
          <w:ilvl w:val="0"/>
          <w:numId w:val="1003"/>
        </w:numPr>
        <w:pStyle w:val="Compact"/>
      </w:pPr>
      <w:r>
        <w:t xml:space="preserve">A validated, open-source urban meteorological model specifically calibrated for Cairo’s unique conditions.</w:t>
      </w:r>
    </w:p>
    <w:p>
      <w:pPr>
        <w:numPr>
          <w:ilvl w:val="0"/>
          <w:numId w:val="1003"/>
        </w:numPr>
        <w:pStyle w:val="Compact"/>
      </w:pPr>
      <w:r>
        <w:t xml:space="preserve">A detailed spatial assessment of microclimate vulnerabilities across different districts of Cairo.</w:t>
      </w:r>
    </w:p>
    <w:p>
      <w:pPr>
        <w:numPr>
          <w:ilvl w:val="0"/>
          <w:numId w:val="1003"/>
        </w:numPr>
        <w:pStyle w:val="Compact"/>
      </w:pPr>
      <w:r>
        <w:t xml:space="preserve">A functional prototype decision-support tool demonstrably improving the accuracy and relevance of forecasts for city-specific challenges in</w:t>
      </w:r>
      <w:r>
        <w:t xml:space="preserve"> </w:t>
      </w:r>
      <w:r>
        <w:rPr>
          <w:bCs/>
          <w:b/>
        </w:rPr>
        <w:t xml:space="preserve">Egypt Cairo</w:t>
      </w:r>
      <w:r>
        <w:t xml:space="preserve">.</w:t>
      </w:r>
    </w:p>
    <w:p>
      <w:pPr>
        <w:numPr>
          <w:ilvl w:val="0"/>
          <w:numId w:val="1003"/>
        </w:numPr>
        <w:pStyle w:val="Compact"/>
      </w:pPr>
      <w:r>
        <w:t xml:space="preserve">Enhanced professional capacity building for Egyptian meteorologists through practical training on localized model application, directly addressing a current gap in national meteorological education.</w:t>
      </w:r>
    </w:p>
    <w:p>
      <w:pPr>
        <w:pStyle w:val="FirstParagraph"/>
      </w:pPr>
      <w:r>
        <w:t xml:space="preserve">The contribution extends beyond academic knowledge; it provides actionable science to mitigate climate risks for millions of Cairenes. It positions Egypt Cairo as a leader in applying advanced urban meteorology within the challenging context of the African continent's most populous city, offering a replicable model for other arid megacities in North Africa and the Middle East.</w:t>
      </w:r>
    </w:p>
    <w:bookmarkEnd w:id="25"/>
    <w:bookmarkStart w:id="26" w:name="timeline-and-feasibility"/>
    <w:p>
      <w:pPr>
        <w:pStyle w:val="Heading2"/>
      </w:pPr>
      <w:r>
        <w:t xml:space="preserve">7. Timeline and Feasibility</w:t>
      </w:r>
    </w:p>
    <w:p>
      <w:pPr>
        <w:pStyle w:val="FirstParagraph"/>
      </w:pPr>
      <w:r>
        <w:t xml:space="preserve">The proposed research spans 36 months:</w:t>
      </w:r>
    </w:p>
    <w:p>
      <w:pPr>
        <w:numPr>
          <w:ilvl w:val="0"/>
          <w:numId w:val="1004"/>
        </w:numPr>
        <w:pStyle w:val="Compact"/>
      </w:pPr>
      <w:r>
        <w:rPr>
          <w:bCs/>
          <w:b/>
        </w:rPr>
        <w:t xml:space="preserve">Months 1-6:</w:t>
      </w:r>
      <w:r>
        <w:t xml:space="preserve"> </w:t>
      </w:r>
      <w:r>
        <w:t xml:space="preserve">Comprehensive literature review, sensor network planning, EMA data acquisition agreements.</w:t>
      </w:r>
    </w:p>
    <w:p>
      <w:pPr>
        <w:numPr>
          <w:ilvl w:val="0"/>
          <w:numId w:val="1004"/>
        </w:numPr>
        <w:pStyle w:val="Compact"/>
      </w:pPr>
      <w:r>
        <w:rPr>
          <w:bCs/>
          <w:b/>
        </w:rPr>
        <w:t xml:space="preserve">Months 7-18:</w:t>
      </w:r>
      <w:r>
        <w:t xml:space="preserve"> </w:t>
      </w:r>
      <w:r>
        <w:t xml:space="preserve">Sensor deployment &amp; data collection, model configuration and initial runs.</w:t>
      </w:r>
    </w:p>
    <w:p>
      <w:pPr>
        <w:numPr>
          <w:ilvl w:val="0"/>
          <w:numId w:val="1004"/>
        </w:numPr>
        <w:pStyle w:val="Compact"/>
      </w:pPr>
      <w:r>
        <w:rPr>
          <w:bCs/>
          <w:b/>
        </w:rPr>
        <w:t xml:space="preserve">Months 19-30:</w:t>
      </w:r>
      <w:r>
        <w:t xml:space="preserve"> </w:t>
      </w:r>
      <w:r>
        <w:t xml:space="preserve">Model validation, refinement using case studies, prototype development of decision-support tool.</w:t>
      </w:r>
    </w:p>
    <w:p>
      <w:pPr>
        <w:numPr>
          <w:ilvl w:val="0"/>
          <w:numId w:val="1004"/>
        </w:numPr>
        <w:pStyle w:val="Compact"/>
      </w:pPr>
      <w:r>
        <w:rPr>
          <w:bCs/>
          <w:b/>
        </w:rPr>
        <w:t xml:space="preserve">Months 31-36:</w:t>
      </w:r>
      <w:r>
        <w:t xml:space="preserve"> </w:t>
      </w:r>
      <w:r>
        <w:t xml:space="preserve">Final analysis, thesis writing, stakeholder workshops with EMA and Cairo authorities for implementation roadmap.</w:t>
      </w:r>
    </w:p>
    <w:p>
      <w:pPr>
        <w:pStyle w:val="FirstParagraph"/>
      </w:pPr>
      <w:r>
        <w:t xml:space="preserve">The feasibility is high due to established partnerships with the Egyptian Meteorological Authority and access to necessary satellite data through national institutions. The use of cost-effective IoT sensors ensures scalability within Egyptian budget constraints. This project directly supports Egypt’s National Climate Change Policy and Vision 2030 goals for sustainable urban development.</w:t>
      </w:r>
    </w:p>
    <w:bookmarkEnd w:id="26"/>
    <w:bookmarkStart w:id="27" w:name="conclusion"/>
    <w:p>
      <w:pPr>
        <w:pStyle w:val="Heading2"/>
      </w:pPr>
      <w:r>
        <w:t xml:space="preserve">8. Conclusion</w:t>
      </w:r>
    </w:p>
    <w:p>
      <w:pPr>
        <w:pStyle w:val="FirstParagraph"/>
      </w:pPr>
      <w:r>
        <w:t xml:space="preserve">This thesis proposal is a timely and necessary step towards building meteorological resilience in</w:t>
      </w:r>
      <w:r>
        <w:t xml:space="preserve"> </w:t>
      </w:r>
      <w:r>
        <w:rPr>
          <w:bCs/>
          <w:b/>
        </w:rPr>
        <w:t xml:space="preserve">Egypt Cairo</w:t>
      </w:r>
      <w:r>
        <w:t xml:space="preserve">. It moves beyond generic weather science to create a specialized framework that empowers Egyptian</w:t>
      </w:r>
      <w:r>
        <w:t xml:space="preserve"> </w:t>
      </w:r>
      <w:r>
        <w:rPr>
          <w:bCs/>
          <w:b/>
        </w:rPr>
        <w:t xml:space="preserve">Meteorologist</w:t>
      </w:r>
      <w:r>
        <w:t xml:space="preserve">s with the precise tools needed to address the escalating climate challenges facing their city. By focusing on hyper-localized forecasting and practical application within Cairo's unique urban fabric, this research promises significant improvements in public safety, infrastructure management, and environmental health for one of the world's most dynamic and challenging megacities. The successful completion of this</w:t>
      </w:r>
      <w:r>
        <w:t xml:space="preserve"> </w:t>
      </w:r>
      <w:r>
        <w:rPr>
          <w:bCs/>
          <w:b/>
        </w:rPr>
        <w:t xml:space="preserve">Thesis Proposal</w:t>
      </w:r>
      <w:r>
        <w:t xml:space="preserve"> </w:t>
      </w:r>
      <w:r>
        <w:t xml:space="preserve">will not only advance academic knowledge but also deliver tangible value to the citizens of</w:t>
      </w:r>
      <w:r>
        <w:t xml:space="preserve"> </w:t>
      </w:r>
      <w:r>
        <w:rPr>
          <w:bCs/>
          <w:b/>
        </w:rPr>
        <w:t xml:space="preserve">Egypt Cairo</w:t>
      </w:r>
      <w:r>
        <w:t xml:space="preserve"> </w:t>
      </w:r>
      <w:r>
        <w:t xml:space="preserve">and contribute meaningfully to the global discourse on urban meteorology in vulnerable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in Egypt Cairo</dc:title>
  <dc:creator/>
  <dc:language>en</dc:language>
  <cp:keywords/>
  <dcterms:created xsi:type="dcterms:W3CDTF">2026-04-30T12:45:58Z</dcterms:created>
  <dcterms:modified xsi:type="dcterms:W3CDTF">2026-04-30T12:45:58Z</dcterms:modified>
</cp:coreProperties>
</file>

<file path=docProps/custom.xml><?xml version="1.0" encoding="utf-8"?>
<Properties xmlns="http://schemas.openxmlformats.org/officeDocument/2006/custom-properties" xmlns:vt="http://schemas.openxmlformats.org/officeDocument/2006/docPropsVTypes"/>
</file>