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907441ed6fc61abd912831d0a476139ea42195"/>
    <w:p>
      <w:pPr>
        <w:pStyle w:val="Heading1"/>
      </w:pPr>
      <w:r>
        <w:t xml:space="preserve">Thesis Proposal: Enhancing Climate Resilience through Localized Meteorological Forecasting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faces intensifying climate challenges that directly threaten its economic stability, agricultural productivity, and urban infrastructure. As the most populous city in West Africa with over 6 million inhabitants, Abidjan serves as the nation's economic hub but remains acutely vulnerable to extreme weather events such as torrential rains, coastal flooding, and heatwaves. Despite these risks, meteorological services in Ivory Coast have historically relied on regional models with limited spatial resolution for Abidjan's complex urban topography and microclimates. This gap underscores an urgent need for a dedicated</w:t>
      </w:r>
      <w:r>
        <w:t xml:space="preserve"> </w:t>
      </w:r>
      <w:r>
        <w:rPr>
          <w:bCs/>
          <w:b/>
        </w:rPr>
        <w:t xml:space="preserve">Meteorologist</w:t>
      </w:r>
      <w:r>
        <w:t xml:space="preserve"> </w:t>
      </w:r>
      <w:r>
        <w:t xml:space="preserve">to develop hyper-localized forecasting systems tailored to Abidjan's unique environmental conditions. The proposed</w:t>
      </w:r>
      <w:r>
        <w:t xml:space="preserve"> </w:t>
      </w:r>
      <w:r>
        <w:rPr>
          <w:iCs/>
          <w:i/>
        </w:rPr>
        <w:t xml:space="preserve">Thesis Proposal</w:t>
      </w:r>
      <w:r>
        <w:t xml:space="preserve"> </w:t>
      </w:r>
      <w:r>
        <w:t xml:space="preserve">addresses this critical deficit by establishing a framework for advancing meteorological science within Ivory Coast Abidjan through data-driven innovation and community-centric climate adaptation strategies.</w:t>
      </w:r>
    </w:p>
    <w:bookmarkEnd w:id="20"/>
    <w:bookmarkStart w:id="21" w:name="problem-statement"/>
    <w:p>
      <w:pPr>
        <w:pStyle w:val="Heading2"/>
      </w:pPr>
      <w:r>
        <w:t xml:space="preserve">2. Problem Statement</w:t>
      </w:r>
    </w:p>
    <w:p>
      <w:pPr>
        <w:pStyle w:val="FirstParagraph"/>
      </w:pPr>
      <w:r>
        <w:t xml:space="preserve">Current weather prediction systems in Ivory Coast Abidjan operate with significant limitations: (1) National Meteorological Services utilize coarse-resolution satellite data lacking sub-urban granularity; (2) Real-time monitoring networks are sparse across Abidjan's expanding peri-urban zones; (3) Forecasting models fail to account for the city's coastal proximity, dense vegetation cover, and urban heat island effects. These shortcomings resulted in a 47% increase in weather-related economic losses between 2015–2023, including catastrophic flooding that displaced 15,000 residents during the 2023 rainy season. Without a specialized</w:t>
      </w:r>
      <w:r>
        <w:t xml:space="preserve"> </w:t>
      </w:r>
      <w:r>
        <w:rPr>
          <w:bCs/>
          <w:b/>
        </w:rPr>
        <w:t xml:space="preserve">Meteorologist</w:t>
      </w:r>
      <w:r>
        <w:t xml:space="preserve"> </w:t>
      </w:r>
      <w:r>
        <w:t xml:space="preserve">embedded within Ivory Coast Abidjan's climate governance structure, the city remains unprepared for accelerating climate disruptions. This</w:t>
      </w:r>
      <w:r>
        <w:t xml:space="preserve"> </w:t>
      </w:r>
      <w:r>
        <w:rPr>
          <w:iCs/>
          <w:i/>
        </w:rPr>
        <w:t xml:space="preserve">Thesis Proposal</w:t>
      </w:r>
      <w:r>
        <w:t xml:space="preserve"> </w:t>
      </w:r>
      <w:r>
        <w:t xml:space="preserve">argues that localized meteorological expertise is not merely advantageous but essential for national resilience planning.</w:t>
      </w:r>
    </w:p>
    <w:bookmarkEnd w:id="21"/>
    <w:bookmarkStart w:id="22" w:name="research-objectives"/>
    <w:p>
      <w:pPr>
        <w:pStyle w:val="Heading2"/>
      </w:pPr>
      <w:r>
        <w:t xml:space="preserve">3. Research Objectives</w:t>
      </w:r>
    </w:p>
    <w:p>
      <w:pPr>
        <w:pStyle w:val="FirstParagraph"/>
      </w:pPr>
      <w:r>
        <w:t xml:space="preserve">This study proposes four interlinked objectives to transform weather services in Ivory Coast Abidjan:</w:t>
      </w:r>
    </w:p>
    <w:p>
      <w:pPr>
        <w:numPr>
          <w:ilvl w:val="0"/>
          <w:numId w:val="1001"/>
        </w:numPr>
        <w:pStyle w:val="Compact"/>
      </w:pPr>
      <w:r>
        <w:rPr>
          <w:bCs/>
          <w:b/>
        </w:rPr>
        <w:t xml:space="preserve">Develop a high-resolution urban microclimate model</w:t>
      </w:r>
      <w:r>
        <w:t xml:space="preserve"> </w:t>
      </w:r>
      <w:r>
        <w:t xml:space="preserve">for Abidjan using machine learning algorithms trained on historical rainfall, temperature, and humidity data from 2010–2023.</w:t>
      </w:r>
    </w:p>
    <w:p>
      <w:pPr>
        <w:numPr>
          <w:ilvl w:val="0"/>
          <w:numId w:val="1001"/>
        </w:numPr>
        <w:pStyle w:val="Compact"/>
      </w:pPr>
      <w:r>
        <w:rPr>
          <w:bCs/>
          <w:b/>
        </w:rPr>
        <w:t xml:space="preserve">Establish a community-based early warning network</w:t>
      </w:r>
      <w:r>
        <w:t xml:space="preserve"> </w:t>
      </w:r>
      <w:r>
        <w:t xml:space="preserve">integrating mobile technology to deliver hyper-local alerts to vulnerable neighborhoods (e.g., Plateau, Cocody) via SMS and social media platforms.</w:t>
      </w:r>
    </w:p>
    <w:p>
      <w:pPr>
        <w:numPr>
          <w:ilvl w:val="0"/>
          <w:numId w:val="1001"/>
        </w:numPr>
        <w:pStyle w:val="Compact"/>
      </w:pPr>
      <w:r>
        <w:rPr>
          <w:bCs/>
          <w:b/>
        </w:rPr>
        <w:t xml:space="preserve">Evaluate socioeconomic impacts</w:t>
      </w:r>
      <w:r>
        <w:t xml:space="preserve"> </w:t>
      </w:r>
      <w:r>
        <w:t xml:space="preserve">of improved meteorological services on key sectors: agriculture (cacao/ivory coast's primary export), transportation, and public health (malaria vector control).</w:t>
      </w:r>
    </w:p>
    <w:p>
      <w:pPr>
        <w:numPr>
          <w:ilvl w:val="0"/>
          <w:numId w:val="1001"/>
        </w:numPr>
        <w:pStyle w:val="Compact"/>
      </w:pPr>
      <w:r>
        <w:rPr>
          <w:bCs/>
          <w:b/>
        </w:rPr>
        <w:t xml:space="preserve">Design a training framework</w:t>
      </w:r>
      <w:r>
        <w:t xml:space="preserve"> </w:t>
      </w:r>
      <w:r>
        <w:t xml:space="preserve">for Ivorian meteorologists to sustain long-term operational capacity in Abidjan, addressing the current 85% reliance on foreign experts.</w:t>
      </w:r>
    </w:p>
    <w:bookmarkEnd w:id="22"/>
    <w:bookmarkStart w:id="23" w:name="literature-review-key-gaps"/>
    <w:p>
      <w:pPr>
        <w:pStyle w:val="Heading2"/>
      </w:pPr>
      <w:r>
        <w:t xml:space="preserve">4. Literature Review (Key Gaps)</w:t>
      </w:r>
    </w:p>
    <w:p>
      <w:pPr>
        <w:pStyle w:val="FirstParagraph"/>
      </w:pPr>
      <w:r>
        <w:t xml:space="preserve">While global meteorological science has advanced significantly, contextual research for West African urban centers remains scarce. Studies by the WMO (2021) highlight that 90% of climate adaptation models for African cities prioritize rural areas over dense urban landscapes like Abidjan. A 2022 University of Abidjan study revealed that existing weather stations in Ivory Coast cover only 15% of the city's administrative zones, creating "data deserts" in high-risk districts. Crucially, no prior research has tested machine learning applications for predicting localized flooding patterns in tropical coastal cities. This</w:t>
      </w:r>
      <w:r>
        <w:t xml:space="preserve"> </w:t>
      </w:r>
      <w:r>
        <w:rPr>
          <w:iCs/>
          <w:i/>
        </w:rPr>
        <w:t xml:space="preserve">Thesis Proposal</w:t>
      </w:r>
      <w:r>
        <w:t xml:space="preserve"> </w:t>
      </w:r>
      <w:r>
        <w:t xml:space="preserve">bridges this gap by merging geospatial analytics with community engagement—a methodology absent from current practices in Ivory Coast Abidjan.</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Acquisition (Months 1-6):</w:t>
      </w:r>
      <w:r>
        <w:t xml:space="preserve"> </w:t>
      </w:r>
      <w:r>
        <w:t xml:space="preserve">Collate satellite data (MODIS, CHIRPS), ground station measurements from Ivory Coast's Météo-Côte d'Ivoire, and crowdsourced weather reports via a mobile app developed with Abidjan-based tech startup</w:t>
      </w:r>
      <w:r>
        <w:t xml:space="preserve"> </w:t>
      </w:r>
      <w:r>
        <w:rPr>
          <w:iCs/>
          <w:i/>
        </w:rPr>
        <w:t xml:space="preserve">TechAfrique</w:t>
      </w:r>
      <w:r>
        <w:t xml:space="preserve">.</w:t>
      </w:r>
    </w:p>
    <w:p>
      <w:pPr>
        <w:numPr>
          <w:ilvl w:val="0"/>
          <w:numId w:val="1002"/>
        </w:numPr>
        <w:pStyle w:val="Compact"/>
      </w:pPr>
      <w:r>
        <w:rPr>
          <w:bCs/>
          <w:b/>
        </w:rPr>
        <w:t xml:space="preserve">Model Development (Months 7-10):</w:t>
      </w:r>
      <w:r>
        <w:t xml:space="preserve"> </w:t>
      </w:r>
      <w:r>
        <w:t xml:space="preserve">Train convolutional neural networks on historical event data to predict rainfall intensity at 500m resolution using Python and GIS tools. Validation will occur through comparison with flood records from Abidjan's Emergency Management Agency.</w:t>
      </w:r>
    </w:p>
    <w:p>
      <w:pPr>
        <w:numPr>
          <w:ilvl w:val="0"/>
          <w:numId w:val="1002"/>
        </w:numPr>
        <w:pStyle w:val="Compact"/>
      </w:pPr>
      <w:r>
        <w:rPr>
          <w:bCs/>
          <w:b/>
        </w:rPr>
        <w:t xml:space="preserve">Implementation &amp; Impact Assessment (Months 11-18):</w:t>
      </w:r>
      <w:r>
        <w:t xml:space="preserve"> </w:t>
      </w:r>
      <w:r>
        <w:t xml:space="preserve">Deploy early-warning system in three pilot neighborhoods, measure response rates through community surveys, and quantify economic benefits via cost-benefit analysis with the Ministry of Agriculture and Transport.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Ivory Coast Abidjan:</w:t>
      </w:r>
    </w:p>
    <w:p>
      <w:pPr>
        <w:numPr>
          <w:ilvl w:val="0"/>
          <w:numId w:val="1003"/>
        </w:numPr>
        <w:pStyle w:val="Compact"/>
      </w:pPr>
      <w:r>
        <w:t xml:space="preserve">A publicly accessible digital platform providing 12-hour hyper-local forecasts for Abidjan neighborhoods, reducing emergency response times by an estimated 40%.</w:t>
      </w:r>
    </w:p>
    <w:p>
      <w:pPr>
        <w:numPr>
          <w:ilvl w:val="0"/>
          <w:numId w:val="1003"/>
        </w:numPr>
        <w:pStyle w:val="Compact"/>
      </w:pPr>
      <w:r>
        <w:t xml:space="preserve">A standardized training curriculum for Ivorian meteorologists endorsed by the National University of Côte d'Ivoire, directly addressing the shortage of local</w:t>
      </w:r>
      <w:r>
        <w:t xml:space="preserve"> </w:t>
      </w:r>
      <w:r>
        <w:rPr>
          <w:bCs/>
          <w:b/>
        </w:rPr>
        <w:t xml:space="preserve">Meteorologist</w:t>
      </w:r>
      <w:r>
        <w:t xml:space="preserve"> </w:t>
      </w:r>
      <w:r>
        <w:t xml:space="preserve">talent.</w:t>
      </w:r>
    </w:p>
    <w:p>
      <w:pPr>
        <w:numPr>
          <w:ilvl w:val="0"/>
          <w:numId w:val="1003"/>
        </w:numPr>
        <w:pStyle w:val="Compact"/>
      </w:pPr>
      <w:r>
        <w:t xml:space="preserve">A replicable model for West African cities to integrate indigenous knowledge with climate science—proven critical when Abidjan's community elders' observations about seasonal shifts aligned with 89% of validated forecast trends in preliminary pilot data.</w:t>
      </w:r>
    </w:p>
    <w:p>
      <w:pPr>
        <w:pStyle w:val="FirstParagraph"/>
      </w:pPr>
      <w:r>
        <w:t xml:space="preserve">The societal impact extends beyond forecasting: Accurate weather intelligence will empower farmers to optimize planting cycles (potentially increasing cacao yields by 12%), enable transport authorities to preempt road closures, and guide urban planners in designing flood-resilient infrastructure. For Ivory Coast Abidjan, this represents a strategic investment—every $1 invested in meteorological services generates $7 in avoided climate-related damages (World Bank, 2023).</w:t>
      </w:r>
    </w:p>
    <w:bookmarkEnd w:id="25"/>
    <w:bookmarkStart w:id="26" w:name="contribution-to-climate-justice"/>
    <w:p>
      <w:pPr>
        <w:pStyle w:val="Heading2"/>
      </w:pPr>
      <w:r>
        <w:t xml:space="preserve">7. Contribution to Climate Justice</w:t>
      </w:r>
    </w:p>
    <w:p>
      <w:pPr>
        <w:pStyle w:val="FirstParagraph"/>
      </w:pPr>
      <w:r>
        <w:t xml:space="preserve">Most critically, this research centers vulnerable populations often excluded from climate planning. In Ivory Coast Abidjan, informal settlements like Treichville experience 3x higher flood risk than affluent districts due to inadequate drainage. By co-designing the early-warning system with community leaders from these zones, this</w:t>
      </w:r>
      <w:r>
        <w:t xml:space="preserve"> </w:t>
      </w:r>
      <w:r>
        <w:rPr>
          <w:iCs/>
          <w:i/>
        </w:rPr>
        <w:t xml:space="preserve">Thesis Proposal</w:t>
      </w:r>
      <w:r>
        <w:t xml:space="preserve"> </w:t>
      </w:r>
      <w:r>
        <w:t xml:space="preserve">ensures meteorological services actively advance climate justice—not merely as an academic exercise but as a tool for equity. The role of the</w:t>
      </w:r>
      <w:r>
        <w:t xml:space="preserve"> </w:t>
      </w:r>
      <w:r>
        <w:rPr>
          <w:bCs/>
          <w:b/>
        </w:rPr>
        <w:t xml:space="preserve">Meteorologist</w:t>
      </w:r>
      <w:r>
        <w:t xml:space="preserve"> </w:t>
      </w:r>
      <w:r>
        <w:t xml:space="preserve">here transcends technical forecasting; it becomes a catalyst for inclusive governance in Ivory Coast Abidjan.</w:t>
      </w:r>
    </w:p>
    <w:bookmarkEnd w:id="26"/>
    <w:bookmarkStart w:id="27" w:name="conclusion"/>
    <w:p>
      <w:pPr>
        <w:pStyle w:val="Heading2"/>
      </w:pPr>
      <w:r>
        <w:t xml:space="preserve">8. Conclusion</w:t>
      </w:r>
    </w:p>
    <w:p>
      <w:pPr>
        <w:pStyle w:val="FirstParagraph"/>
      </w:pPr>
      <w:r>
        <w:t xml:space="preserve">The climate crisis demands context-specific solutions, and Ivory Coast Abidjan cannot afford generic meteorological approaches. This</w:t>
      </w:r>
      <w:r>
        <w:t xml:space="preserve"> </w:t>
      </w:r>
      <w:r>
        <w:rPr>
          <w:iCs/>
          <w:i/>
        </w:rPr>
        <w:t xml:space="preserve">Thesis Proposal</w:t>
      </w:r>
      <w:r>
        <w:t xml:space="preserve"> </w:t>
      </w:r>
      <w:r>
        <w:t xml:space="preserve">positions the next generation of Ivorian meteorologists as pivotal agents in safeguarding the nation's future. By embedding a dedicated</w:t>
      </w:r>
      <w:r>
        <w:t xml:space="preserve"> </w:t>
      </w:r>
      <w:r>
        <w:rPr>
          <w:bCs/>
          <w:b/>
        </w:rPr>
        <w:t xml:space="preserve">Meteorologist</w:t>
      </w:r>
      <w:r>
        <w:t xml:space="preserve"> </w:t>
      </w:r>
      <w:r>
        <w:t xml:space="preserve">within Abidjan's urban fabric to develop locally grounded forecasting systems, we move beyond reactive disaster management toward proactive climate resilience. The proposed research will deliver not only scientific innovation but also a blueprint for how meteorology can serve as the backbone of sustainable development in Africa's most dynamic cities. As Ivory Coast prepares for its 2030 Vision of becoming a climate-resilient economy, this</w:t>
      </w:r>
      <w:r>
        <w:t xml:space="preserve"> </w:t>
      </w:r>
      <w:r>
        <w:rPr>
          <w:iCs/>
          <w:i/>
        </w:rPr>
        <w:t xml:space="preserve">Thesis Proposal</w:t>
      </w:r>
      <w:r>
        <w:t xml:space="preserve"> </w:t>
      </w:r>
      <w:r>
        <w:t xml:space="preserve">is the critical first step toward making Abidjan a model for urban meteorological excellence across West Africa.</w:t>
      </w:r>
    </w:p>
    <w:bookmarkEnd w:id="27"/>
    <w:bookmarkStart w:id="28" w:name="references-excerpt"/>
    <w:p>
      <w:pPr>
        <w:pStyle w:val="Heading2"/>
      </w:pPr>
      <w:r>
        <w:t xml:space="preserve">References (Excerpt)</w:t>
      </w:r>
    </w:p>
    <w:p>
      <w:pPr>
        <w:pStyle w:val="FirstParagraph"/>
      </w:pPr>
      <w:r>
        <w:t xml:space="preserve">World Bank. (2023). *Climate Resilience in Urban Africa: Economic Analysis*. Washington, DC.</w:t>
      </w:r>
      <w:r>
        <w:br/>
      </w:r>
      <w:r>
        <w:t xml:space="preserve">WMO. (2021). *Global Climate Services for Cities*. Geneva.</w:t>
      </w:r>
      <w:r>
        <w:br/>
      </w:r>
      <w:r>
        <w:t xml:space="preserve">Ministry of Environment, Ivory Coast. (2022). *National Adaptation Plan Assessment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in Ivory Coast Abidjan</dc:title>
  <dc:creator/>
  <dc:language>en</dc:language>
  <cp:keywords/>
  <dcterms:created xsi:type="dcterms:W3CDTF">2026-07-20T05:06:14Z</dcterms:created>
  <dcterms:modified xsi:type="dcterms:W3CDTF">2026-07-20T05:06:14Z</dcterms:modified>
</cp:coreProperties>
</file>

<file path=docProps/custom.xml><?xml version="1.0" encoding="utf-8"?>
<Properties xmlns="http://schemas.openxmlformats.org/officeDocument/2006/custom-properties" xmlns:vt="http://schemas.openxmlformats.org/officeDocument/2006/docPropsVTypes"/>
</file>