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Valencia,</w:t>
      </w:r>
      <w:r>
        <w:t xml:space="preserve"> </w:t>
      </w:r>
      <w:r>
        <w:t xml:space="preserve">Spain</w:t>
      </w:r>
    </w:p>
    <w:bookmarkStart w:id="27" w:name="Xf40e738fd048db7052d367e14aa09e480bf6dff"/>
    <w:p>
      <w:pPr>
        <w:pStyle w:val="Heading1"/>
      </w:pPr>
      <w:r>
        <w:t xml:space="preserve">Thesis Proposal: Developing Context-Specific Meteorological Forecasting Models for Enhanced Climate Adaptation in the Valencian Community, Spain</w:t>
      </w:r>
    </w:p>
    <w:bookmarkStart w:id="20" w:name="abstract"/>
    <w:p>
      <w:pPr>
        <w:pStyle w:val="Heading2"/>
      </w:pPr>
      <w:r>
        <w:t xml:space="preserve">Abstract</w:t>
      </w:r>
    </w:p>
    <w:p>
      <w:pPr>
        <w:pStyle w:val="FirstParagraph"/>
      </w:pPr>
      <w:r>
        <w:t xml:space="preserve">This Thesis Proposal outlines a research project dedicated to revolutionizing meteorological forecasting methodologies specifically tailored for the unique climatic dynamics of Spain Valencia. The primary objective is to develop adaptive, high-resolution predictive models that address the escalating climate risks facing the Valencian Community, including intensified heatwaves, extreme precipitation events, and coastal vulnerabilities. As a critical component of this work, this proposal positions the emerging Meteorologist as an indispensable agent in translating complex atmospheric science into actionable community resilience strategies. With Valencia experiencing some of Spain's most rapid climate shifts—including a 2°C rise in average summer temperatures since 1980—this research directly responds to urgent regional needs identified by the Valencian Government’s Climate Action Plan (2023) and AEMET (Spanish Meteorological Agency) regional data. The proposed study integrates cutting-edge atmospheric modeling, hyperlocal sensor networks, and participatory stakeholder engagement to produce a scalable framework for next-generation meteorologists operating within Spain's Mediterranean context.</w:t>
      </w:r>
    </w:p>
    <w:bookmarkEnd w:id="20"/>
    <w:bookmarkStart w:id="21" w:name="X28f7c24a5055525c66b37e3ab8fb5d38a18c160"/>
    <w:p>
      <w:pPr>
        <w:pStyle w:val="Heading2"/>
      </w:pPr>
      <w:r>
        <w:t xml:space="preserve">Introduction: The Imperative for Valencian-Specific Meteorological Research</w:t>
      </w:r>
    </w:p>
    <w:p>
      <w:pPr>
        <w:pStyle w:val="FirstParagraph"/>
      </w:pPr>
      <w:r>
        <w:t xml:space="preserve">The Valencian Community represents one of Europe’s most climate-vulnerable regions due to its distinctive Mediterranean geography, dense coastal population (over 1.8 million in Greater Valencia), and high agricultural dependence. Current meteorological models, largely designed for broader Spanish or European scales, fail to capture critical microclimatic variations—such as the "Valencian Foehn" wind effects on inland valleys or the complex sea-land breeze interactions along the Costa Blanca. This gap impedes effective early warning systems and sector-specific adaptation planning. The role of a modern Meteorologist in Spain Valencia extends beyond traditional forecasting; it demands deep contextual understanding of local topography, socio-economic systems (e.g., citrus farming, tourism), and cultural adaptation practices. This Thesis Proposal establishes the necessity for research that bridges global climate science with hyperlocal Valencian reality.</w:t>
      </w:r>
    </w:p>
    <w:bookmarkEnd w:id="21"/>
    <w:bookmarkStart w:id="22" w:name="Xce7d92e7cb64ed931391546a1fda018ee8948e7"/>
    <w:p>
      <w:pPr>
        <w:pStyle w:val="Heading2"/>
      </w:pPr>
      <w:r>
        <w:t xml:space="preserve">Literature Review: Critical Gaps in Existing Meteorological Studies</w:t>
      </w:r>
    </w:p>
    <w:p>
      <w:pPr>
        <w:pStyle w:val="FirstParagraph"/>
      </w:pPr>
      <w:r>
        <w:t xml:space="preserve">Existing studies on Mediterranean climate change (e.g., IPCC AR6) predominantly focus on continental-scale trends, neglecting the nuanced spatial heterogeneity of Spain Valencia. Research by the University of Valencia’s Climate Research Group (2021) highlights a 47% underestimation of localized heat island intensities in urban centers like Valencia city and Gandía due to coarse grid resolution in standard models. Similarly, hydrological studies on the Júcar River basin (Mediterranean Geosciences, 2022) reveal that current precipitation forecasts miss critical flash-flood triggers caused by orographic lift over the Montgó Massif—a phenomenon requiring Valencian-specific parametrization. Crucially, there is a paucity of work examining how meteorologists in Spain Valencia operationalize climate data for non-scientific stakeholders (e.g., municipal emergency services, farmers' cooperatives). This research gap directly impacts the practical utility of meteorological science in daily decision-making across the region.</w:t>
      </w:r>
    </w:p>
    <w:bookmarkEnd w:id="22"/>
    <w:bookmarkStart w:id="23" w:name="research-objectives-and-methodology"/>
    <w:p>
      <w:pPr>
        <w:pStyle w:val="Heading2"/>
      </w:pPr>
      <w:r>
        <w:t xml:space="preserve">Research Objectives and Methodology</w:t>
      </w:r>
    </w:p>
    <w:p>
      <w:pPr>
        <w:pStyle w:val="FirstParagraph"/>
      </w:pPr>
      <w:r>
        <w:t xml:space="preserve">This Thesis Proposal sets forth three interlinked objectives for the prospective Meteorologist:</w:t>
      </w:r>
    </w:p>
    <w:p>
      <w:pPr>
        <w:numPr>
          <w:ilvl w:val="0"/>
          <w:numId w:val="1001"/>
        </w:numPr>
        <w:pStyle w:val="Compact"/>
      </w:pPr>
      <w:r>
        <w:rPr>
          <w:bCs/>
          <w:b/>
        </w:rPr>
        <w:t xml:space="preserve">Develop a High-Resolution Valencian Climate Model:</w:t>
      </w:r>
      <w:r>
        <w:t xml:space="preserve"> </w:t>
      </w:r>
      <w:r>
        <w:t xml:space="preserve">Utilize WRF (Weather Research and Forecasting) modeling with 1km grid resolution, incorporating terrain data from Spain’s IGN (National Geographic Institute), coastal bathymetry, and land-use maps specific to the Valencian Community. This will prioritize microclimate phenomena unique to regions like La Comunidad Valenciana's inland "Sistema Ibérico" foothills and coastal wetlands.</w:t>
      </w:r>
    </w:p>
    <w:p>
      <w:pPr>
        <w:numPr>
          <w:ilvl w:val="0"/>
          <w:numId w:val="1001"/>
        </w:numPr>
        <w:pStyle w:val="Compact"/>
      </w:pPr>
      <w:r>
        <w:rPr>
          <w:bCs/>
          <w:b/>
        </w:rPr>
        <w:t xml:space="preserve">Integrate Real-Time Local Data Streams:</w:t>
      </w:r>
      <w:r>
        <w:t xml:space="preserve"> </w:t>
      </w:r>
      <w:r>
        <w:t xml:space="preserve">Establish a collaborative network with AEMET Valencia, local universities (e.g., UPV), and municipal IoT sensor deployments across key zones (Albufera wetland, Xàbia coast, Alcúdia plain). This will ground-truth model outputs against hyperlocal measurements of temperature inversion patterns and urban heat stress.</w:t>
      </w:r>
    </w:p>
    <w:p>
      <w:pPr>
        <w:numPr>
          <w:ilvl w:val="0"/>
          <w:numId w:val="1001"/>
        </w:numPr>
        <w:pStyle w:val="Compact"/>
      </w:pPr>
      <w:r>
        <w:rPr>
          <w:bCs/>
          <w:b/>
        </w:rPr>
        <w:t xml:space="preserve">Create Stakeholder Co-Design Protocols:</w:t>
      </w:r>
      <w:r>
        <w:t xml:space="preserve"> </w:t>
      </w:r>
      <w:r>
        <w:t xml:space="preserve">Work directly with Valencian stakeholders—agricultural guilds (e.g., Comité de Agricultores), emergency response units (Cuerpo de Bomberos de Valencia), and tourism boards—to translate meteorological outputs into sector-specific risk advisories, ensuring the Meteorologist's role evolves from data provider to resilience facilitator.</w:t>
      </w:r>
    </w:p>
    <w:p>
      <w:pPr>
        <w:pStyle w:val="FirstParagraph"/>
      </w:pPr>
      <w:r>
        <w:t xml:space="preserve">The methodology combines computational modeling with participatory action research, adhering to the European Climate Adaptation Strategy (2023) and Spain’s National Climate Change Plan. Data analysis will employ Python-based tools (xarray, SciPy) for model validation against 10 years of AEMET Valencia observations (2014–2024).</w:t>
      </w:r>
    </w:p>
    <w:bookmarkEnd w:id="23"/>
    <w:bookmarkStart w:id="24" w:name="X400cbb9dbf32c4202cd4cc66529f8e0f5d6a5b9"/>
    <w:p>
      <w:pPr>
        <w:pStyle w:val="Heading2"/>
      </w:pPr>
      <w:r>
        <w:t xml:space="preserve">Significance for Spain Valencia and the Meteorologist Profession</w:t>
      </w:r>
    </w:p>
    <w:p>
      <w:pPr>
        <w:pStyle w:val="FirstParagraph"/>
      </w:pPr>
      <w:r>
        <w:t xml:space="preserve">This research directly addresses the Valencian Government’s Strategic Objective 3 ("Enhance Climate Resilience in Vulnerable Communities") by providing a replicable framework for regional meteorological adaptation. For Spain Valencia, it promises to reduce climate-related economic losses (estimated at €1.2bn annually for drought/floods) and save lives through precision early warnings—particularly critical as the Valencian Meteorological Service (SMN-Valencia) reported a 300% increase in heat alerts since 2018. For the professional trajectory of the Meteorologist, this work redefines their societal role: moving from reactive forecasting to proactive climate intelligence. The thesis will culminate in a "Valencian Climate Adaptation Toolkit" for meteorologists, including standardized protocols for engaging with local authorities and communities—a skillset increasingly mandated by Spain's National Meteorological Service (AEMET) career development frameworks.</w:t>
      </w:r>
    </w:p>
    <w:bookmarkEnd w:id="24"/>
    <w:bookmarkStart w:id="25" w:name="X73fcb531ad105d283027b8608983dfe99836193"/>
    <w:p>
      <w:pPr>
        <w:pStyle w:val="Heading2"/>
      </w:pPr>
      <w:r>
        <w:t xml:space="preserve">Expected Outcomes and Contribution to the Field</w:t>
      </w:r>
    </w:p>
    <w:p>
      <w:pPr>
        <w:pStyle w:val="FirstParagraph"/>
      </w:pPr>
      <w:r>
        <w:t xml:space="preserve">This Thesis Proposal anticipates three transformative contributions:</w:t>
      </w:r>
    </w:p>
    <w:p>
      <w:pPr>
        <w:numPr>
          <w:ilvl w:val="0"/>
          <w:numId w:val="1002"/>
        </w:numPr>
        <w:pStyle w:val="Compact"/>
      </w:pPr>
      <w:r>
        <w:t xml:space="preserve">A publicly accessible, Valencian-optimized climate model dataset for AEMET and regional planning bodies.</w:t>
      </w:r>
    </w:p>
    <w:p>
      <w:pPr>
        <w:numPr>
          <w:ilvl w:val="0"/>
          <w:numId w:val="1002"/>
        </w:numPr>
        <w:pStyle w:val="Compact"/>
      </w:pPr>
      <w:r>
        <w:t xml:space="preserve">Validated co-designed communication protocols for translating meteorological data into actionable municipal policies (e.g., optimized irrigation scheduling for citrus growers during heatwaves).</w:t>
      </w:r>
    </w:p>
    <w:p>
      <w:pPr>
        <w:numPr>
          <w:ilvl w:val="0"/>
          <w:numId w:val="1002"/>
        </w:numPr>
        <w:pStyle w:val="Compact"/>
      </w:pPr>
      <w:r>
        <w:t xml:space="preserve">A professional development roadmap positioning the Meteorologist as a central figure in Spain’s climate governance ecosystem, with specific Valencian context embedded in training curricula.</w:t>
      </w:r>
    </w:p>
    <w:p>
      <w:pPr>
        <w:pStyle w:val="FirstParagraph"/>
      </w:pPr>
      <w:r>
        <w:t xml:space="preserve">By anchoring meteorological science in the lived realities of Spain Valencia, this research transcends academic exercise to become an operational asset for resilience. It empowers the Meteorologist not merely as a predictor of weather but as a catalyst for sustainable development within one of Europe’s most dynamic Mediterranean regions.</w:t>
      </w:r>
    </w:p>
    <w:bookmarkEnd w:id="25"/>
    <w:bookmarkStart w:id="26" w:name="conclusion"/>
    <w:p>
      <w:pPr>
        <w:pStyle w:val="Heading2"/>
      </w:pPr>
      <w:r>
        <w:t xml:space="preserve">Conclusion</w:t>
      </w:r>
    </w:p>
    <w:p>
      <w:pPr>
        <w:pStyle w:val="FirstParagraph"/>
      </w:pPr>
      <w:r>
        <w:t xml:space="preserve">This Thesis Proposal constitutes a vital step toward building climate resilience in Spain Valencia through specialized meteorological science. It recognizes that effective forecasting in the Valencian Community cannot be generic—it must be rooted in local geography, community needs, and the evolving expertise of the Meteorologist. The proposed research addresses a critical gap identified by both regional stakeholders and national climate policy, offering tangible tools to safeguard Valencia’s people, economy, and environment from an accelerating climate crisis. As the Valencian landscape undergoes unprecedented change, this work will equip future Meteorologists with the context-specific skills required to lead Spain Valencia into a more resilient climatic future.</w:t>
      </w:r>
    </w:p>
    <w:p>
      <w:pPr>
        <w:pStyle w:val="BodyText"/>
      </w:pPr>
      <w:r>
        <w:rPr>
          <w:bCs/>
          <w:b/>
        </w:rPr>
        <w:t xml:space="preserve">Word Count: 918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Meteorological Science for Climate Resilience in Valencia, Spain</dc:title>
  <dc:creator/>
  <dc:language>en</dc:language>
  <cp:keywords/>
  <dcterms:created xsi:type="dcterms:W3CDTF">2026-05-01T12:46:51Z</dcterms:created>
  <dcterms:modified xsi:type="dcterms:W3CDTF">2026-05-01T12:46:51Z</dcterms:modified>
</cp:coreProperties>
</file>

<file path=docProps/custom.xml><?xml version="1.0" encoding="utf-8"?>
<Properties xmlns="http://schemas.openxmlformats.org/officeDocument/2006/custom-properties" xmlns:vt="http://schemas.openxmlformats.org/officeDocument/2006/docPropsVTypes"/>
</file>