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Microclimate</w:t>
      </w:r>
      <w:r>
        <w:t xml:space="preserve"> </w:t>
      </w:r>
      <w:r>
        <w:t xml:space="preserve">Dynamics</w:t>
      </w:r>
      <w:r>
        <w:t xml:space="preserve"> </w:t>
      </w:r>
      <w:r>
        <w:t xml:space="preserve">in</w:t>
      </w:r>
      <w:r>
        <w:t xml:space="preserve"> </w:t>
      </w:r>
      <w:r>
        <w:t xml:space="preserve">Zurich,</w:t>
      </w:r>
      <w:r>
        <w:t xml:space="preserve"> </w:t>
      </w:r>
      <w:r>
        <w:t xml:space="preserve">Switzerland</w:t>
      </w:r>
    </w:p>
    <w:bookmarkStart w:id="33" w:name="X319abad9d38c8272915a74f3412c4bef9937450"/>
    <w:p>
      <w:pPr>
        <w:pStyle w:val="Heading1"/>
      </w:pPr>
      <w:r>
        <w:t xml:space="preserve">Thesis Proposal: Urban Microclimate Dynamics and Climate Resilience in Zurich, Switzerland</w:t>
      </w:r>
    </w:p>
    <w:p>
      <w:pPr>
        <w:pStyle w:val="FirstParagraph"/>
      </w:pPr>
      <w:r>
        <w:rPr>
          <w:bCs/>
          <w:b/>
        </w:rPr>
        <w:t xml:space="preserve">Submitted to:</w:t>
      </w:r>
      <w:r>
        <w:t xml:space="preserve"> </w:t>
      </w:r>
      <w:r>
        <w:t xml:space="preserve">Institute of Geography, University of Zurich</w:t>
      </w:r>
      <w:r>
        <w:br/>
      </w:r>
      <w:r>
        <w:rPr>
          <w:bCs/>
          <w:b/>
        </w:rPr>
        <w:t xml:space="preserve">Department:</w:t>
      </w:r>
      <w:r>
        <w:t xml:space="preserve"> </w:t>
      </w:r>
      <w:r>
        <w:t xml:space="preserve">Meteorology and Climate Science</w:t>
      </w:r>
      <w:r>
        <w:br/>
      </w:r>
      <w:r>
        <w:rPr>
          <w:bCs/>
          <w:b/>
        </w:rPr>
        <w:t xml:space="preserve">Potential Supervisor:</w:t>
      </w:r>
      <w:r>
        <w:t xml:space="preserve"> </w:t>
      </w:r>
      <w:r>
        <w:t xml:space="preserve">Prof. Dr. Anja Müller (Chair of Applied Climatology)</w:t>
      </w:r>
    </w:p>
    <w:bookmarkStart w:id="21" w:name="i.-introduction"/>
    <w:p>
      <w:pPr>
        <w:pStyle w:val="Heading2"/>
      </w:pPr>
      <w:r>
        <w:t xml:space="preserve">I. Introduction</w:t>
      </w:r>
    </w:p>
    <w:p>
      <w:pPr>
        <w:pStyle w:val="FirstParagraph"/>
      </w:pPr>
      <w:r>
        <w:t xml:space="preserve">The role of a modern meteorologist extends beyond traditional weather forecasting to encompass complex urban climate challenges, particularly in rapidly evolving metropolitan centers like Zurich, Switzerland. As Switzerland's economic and cultural hub, Zurich faces intensifying pressure from urbanization, infrastructure expansion, and climate change impacts. This thesis proposal presents a critical investigation into the microclimatic transformations within Zurich's urban fabric—a pivotal research focus for any aspiring</w:t>
      </w:r>
      <w:r>
        <w:t xml:space="preserve"> </w:t>
      </w:r>
      <w:r>
        <w:rPr>
          <w:bCs/>
          <w:b/>
        </w:rPr>
        <w:t xml:space="preserve">Meteorologist</w:t>
      </w:r>
      <w:r>
        <w:t xml:space="preserve"> </w:t>
      </w:r>
      <w:r>
        <w:t xml:space="preserve">operating in the Swiss context. With Switzerland ranking among the world's most climate-vulnerable nations (Swiss Federal Office for Meteorology and Climatology, 2023), understanding localized climate dynamics becomes not merely academic but imperative for sustainable urban planning in Zurich.</w:t>
      </w:r>
    </w:p>
    <w:bookmarkStart w:id="20" w:name="core-research-gap"/>
    <w:p>
      <w:pPr>
        <w:pStyle w:val="Heading3"/>
      </w:pPr>
      <w:r>
        <w:t xml:space="preserve">Core Research Gap</w:t>
      </w:r>
    </w:p>
    <w:p>
      <w:pPr>
        <w:pStyle w:val="FirstParagraph"/>
      </w:pPr>
      <w:r>
        <w:t xml:space="preserve">Current climate models often lack the spatial resolution to capture Zurich-specific microclimatic nuances—such as heat island intensification in historic districts like Altstadt versus modern business zones (Bahnhofstrasse). While Switzerland maintains world-class weather observation networks, their density remains insufficient for hyper-local urban analysis. This research bridges that gap by developing an integrated approach tailored to</w:t>
      </w:r>
      <w:r>
        <w:t xml:space="preserve"> </w:t>
      </w:r>
      <w:r>
        <w:rPr>
          <w:bCs/>
          <w:b/>
        </w:rPr>
        <w:t xml:space="preserve">Switzerland Zurich</w:t>
      </w:r>
      <w:r>
        <w:t xml:space="preserve">, where topography (Lake Zurich, Limmat River) and building morphology create unique thermal regimes.</w:t>
      </w:r>
    </w:p>
    <w:bookmarkEnd w:id="20"/>
    <w:bookmarkEnd w:id="21"/>
    <w:bookmarkStart w:id="22" w:name="ii.-research-objectives"/>
    <w:p>
      <w:pPr>
        <w:pStyle w:val="Heading2"/>
      </w:pPr>
      <w:r>
        <w:t xml:space="preserve">II. Research Objectives</w:t>
      </w:r>
    </w:p>
    <w:p>
      <w:pPr>
        <w:numPr>
          <w:ilvl w:val="0"/>
          <w:numId w:val="1001"/>
        </w:numPr>
        <w:pStyle w:val="Compact"/>
      </w:pPr>
      <w:r>
        <w:t xml:space="preserve">To quantify the spatial variability of urban heat island (UHI) intensity across Zurich's 12 districts during summer 2025-2027.</w:t>
      </w:r>
    </w:p>
    <w:p>
      <w:pPr>
        <w:numPr>
          <w:ilvl w:val="0"/>
          <w:numId w:val="1001"/>
        </w:numPr>
        <w:pStyle w:val="Compact"/>
      </w:pPr>
      <w:r>
        <w:t xml:space="preserve">To model how Zurich's specific architectural heritage (e.g., pre-1945 building stock versus contemporary skyscrapers) influences microclimatic conditions.</w:t>
      </w:r>
    </w:p>
    <w:p>
      <w:pPr>
        <w:numPr>
          <w:ilvl w:val="0"/>
          <w:numId w:val="1001"/>
        </w:numPr>
        <w:pStyle w:val="Compact"/>
      </w:pPr>
      <w:r>
        <w:t xml:space="preserve">To develop a predictive framework for climate resilience planning, directly addressing the Swiss Federal Office of Meteorology's 2030 adaptation goals for urban zones.</w:t>
      </w:r>
    </w:p>
    <w:bookmarkEnd w:id="22"/>
    <w:bookmarkStart w:id="26" w:name="iii.-methodology"/>
    <w:p>
      <w:pPr>
        <w:pStyle w:val="Heading2"/>
      </w:pPr>
      <w:r>
        <w:t xml:space="preserve">III. Methodology</w:t>
      </w:r>
    </w:p>
    <w:p>
      <w:pPr>
        <w:pStyle w:val="FirstParagraph"/>
      </w:pPr>
      <w:r>
        <w:t xml:space="preserve">This interdisciplinary study combines high-resolution remote sensing, ground-based sensor networks, and computational modeling—techniques central to contemporary meteorological practice in</w:t>
      </w:r>
      <w:r>
        <w:t xml:space="preserve"> </w:t>
      </w:r>
      <w:r>
        <w:rPr>
          <w:bCs/>
          <w:b/>
        </w:rPr>
        <w:t xml:space="preserve">Switzerland Zurich</w:t>
      </w:r>
      <w:r>
        <w:t xml:space="preserve">.</w:t>
      </w:r>
    </w:p>
    <w:bookmarkStart w:id="23" w:name="phase-1-data-acquisition-months-1-6"/>
    <w:p>
      <w:pPr>
        <w:pStyle w:val="Heading3"/>
      </w:pPr>
      <w:r>
        <w:t xml:space="preserve">Phase 1: Data Acquisition (Months 1-6)</w:t>
      </w:r>
    </w:p>
    <w:p>
      <w:pPr>
        <w:pStyle w:val="FirstParagraph"/>
      </w:pPr>
      <w:r>
        <w:t xml:space="preserve">Collaborating with the Swiss Federal Office of Meteorology (MeteoSwiss) and Zurich City Planning Department, we will deploy 50 IoT-enabled microclimate sensors across Zurich. Sensor locations will target key variables:</w:t>
      </w:r>
    </w:p>
    <w:p>
      <w:pPr>
        <w:numPr>
          <w:ilvl w:val="0"/>
          <w:numId w:val="1002"/>
        </w:numPr>
        <w:pStyle w:val="Compact"/>
      </w:pPr>
      <w:r>
        <w:t xml:space="preserve">Surface temperature (using infrared thermography)</w:t>
      </w:r>
    </w:p>
    <w:p>
      <w:pPr>
        <w:numPr>
          <w:ilvl w:val="0"/>
          <w:numId w:val="1002"/>
        </w:numPr>
        <w:pStyle w:val="Compact"/>
      </w:pPr>
      <w:r>
        <w:t xml:space="preserve">Urban canopy layer humidity</w:t>
      </w:r>
    </w:p>
    <w:p>
      <w:pPr>
        <w:numPr>
          <w:ilvl w:val="0"/>
          <w:numId w:val="1002"/>
        </w:numPr>
        <w:pStyle w:val="Compact"/>
      </w:pPr>
      <w:r>
        <w:t xml:space="preserve">Air quality indices (PM2.5, NOx) correlated with thermal patterns</w:t>
      </w:r>
    </w:p>
    <w:bookmarkEnd w:id="23"/>
    <w:bookmarkStart w:id="24" w:name="X7faffc160a3901fa6655426532ea55ad4480530"/>
    <w:p>
      <w:pPr>
        <w:pStyle w:val="Heading3"/>
      </w:pPr>
      <w:r>
        <w:t xml:space="preserve">Phase 2: Advanced Spatial Analysis (Months 7-14)</w:t>
      </w:r>
    </w:p>
    <w:p>
      <w:pPr>
        <w:pStyle w:val="FirstParagraph"/>
      </w:pPr>
      <w:r>
        <w:t xml:space="preserve">Utilizing Geographic Information Systems (GIS), we will integrate sensor data with:</w:t>
      </w:r>
    </w:p>
    <w:p>
      <w:pPr>
        <w:numPr>
          <w:ilvl w:val="0"/>
          <w:numId w:val="1003"/>
        </w:numPr>
        <w:pStyle w:val="Compact"/>
      </w:pPr>
      <w:r>
        <w:t xml:space="preserve">Digital Elevation Models (DEMs) from SwissTopo</w:t>
      </w:r>
    </w:p>
    <w:p>
      <w:pPr>
        <w:numPr>
          <w:ilvl w:val="0"/>
          <w:numId w:val="1003"/>
        </w:numPr>
        <w:pStyle w:val="Compact"/>
      </w:pPr>
      <w:r>
        <w:t xml:space="preserve">Building energy performance datasets from the Federal Office of Energy</w:t>
      </w:r>
    </w:p>
    <w:p>
      <w:pPr>
        <w:numPr>
          <w:ilvl w:val="0"/>
          <w:numId w:val="1003"/>
        </w:numPr>
        <w:pStyle w:val="Compact"/>
      </w:pPr>
      <w:r>
        <w:t xml:space="preserve">Satellite imagery (Landsat 9, Sentinel-2) for vegetation index mapping</w:t>
      </w:r>
    </w:p>
    <w:bookmarkEnd w:id="24"/>
    <w:bookmarkStart w:id="25" w:name="phase-3-modeling-validation-months-15-24"/>
    <w:p>
      <w:pPr>
        <w:pStyle w:val="Heading3"/>
      </w:pPr>
      <w:r>
        <w:t xml:space="preserve">Phase 3: Modeling &amp; Validation (Months 15-24)</w:t>
      </w:r>
    </w:p>
    <w:p>
      <w:pPr>
        <w:pStyle w:val="FirstParagraph"/>
      </w:pPr>
      <w:r>
        <w:t xml:space="preserve">Applying the urban canopy model (UCM) within the Weather Research and Forecasting (WRF) system, we will simulate Zurich's microclimate under RCP 4.5/8.5 scenarios. Crucially, this model will incorporate Zurich-specific parameters—such as albedo values of historic cobblestone streets versus modern asphalt—to ensure regional accuracy critical for a</w:t>
      </w:r>
      <w:r>
        <w:t xml:space="preserve"> </w:t>
      </w:r>
      <w:r>
        <w:rPr>
          <w:bCs/>
          <w:b/>
        </w:rPr>
        <w:t xml:space="preserve">Meteorologist</w:t>
      </w:r>
      <w:r>
        <w:t xml:space="preserve"> </w:t>
      </w:r>
      <w:r>
        <w:t xml:space="preserve">working in Switzerland.</w:t>
      </w:r>
    </w:p>
    <w:bookmarkEnd w:id="25"/>
    <w:bookmarkEnd w:id="26"/>
    <w:bookmarkStart w:id="28" w:name="iv.-significance-to-switzerland-zurich"/>
    <w:p>
      <w:pPr>
        <w:pStyle w:val="Heading2"/>
      </w:pPr>
      <w:r>
        <w:t xml:space="preserve">IV. Significance to Switzerland Zurich</w:t>
      </w:r>
    </w:p>
    <w:p>
      <w:pPr>
        <w:pStyle w:val="FirstParagraph"/>
      </w:pPr>
      <w:r>
        <w:t xml:space="preserve">This research directly addresses urgent municipal priorities outlined in Zurich's 2050 Climate Action Plan. Findings will provide:</w:t>
      </w:r>
    </w:p>
    <w:p>
      <w:pPr>
        <w:numPr>
          <w:ilvl w:val="0"/>
          <w:numId w:val="1004"/>
        </w:numPr>
        <w:pStyle w:val="Compact"/>
      </w:pPr>
      <w:r>
        <w:rPr>
          <w:bCs/>
          <w:b/>
        </w:rPr>
        <w:t xml:space="preserve">Practical tools</w:t>
      </w:r>
      <w:r>
        <w:t xml:space="preserve"> </w:t>
      </w:r>
      <w:r>
        <w:t xml:space="preserve">for city planners: Identifying "heat-vulnerable corridors" (e.g., the Altstadt's narrow alleys with poor ventilation) to guide green infrastructure investment.</w:t>
      </w:r>
    </w:p>
    <w:p>
      <w:pPr>
        <w:numPr>
          <w:ilvl w:val="0"/>
          <w:numId w:val="1004"/>
        </w:numPr>
        <w:pStyle w:val="Compact"/>
      </w:pPr>
      <w:r>
        <w:rPr>
          <w:bCs/>
          <w:b/>
        </w:rPr>
        <w:t xml:space="preserve">Evidence-based policy recommendations</w:t>
      </w:r>
      <w:r>
        <w:t xml:space="preserve"> </w:t>
      </w:r>
      <w:r>
        <w:t xml:space="preserve">for MeteoSwiss on refining Switzerland's urban climate monitoring framework.</w:t>
      </w:r>
    </w:p>
    <w:p>
      <w:pPr>
        <w:numPr>
          <w:ilvl w:val="0"/>
          <w:numId w:val="1004"/>
        </w:numPr>
        <w:pStyle w:val="Compact"/>
      </w:pPr>
      <w:r>
        <w:rPr>
          <w:bCs/>
          <w:b/>
        </w:rPr>
        <w:t xml:space="preserve">Critical data</w:t>
      </w:r>
      <w:r>
        <w:t xml:space="preserve"> </w:t>
      </w:r>
      <w:r>
        <w:t xml:space="preserve">for Zurich's emergency services: Optimizing heatwave response protocols based on district-specific risk mapping, a necessity in a city where summer temperatures are projected to rise 2.5°C by 2050 (Swiss Climate Change Scenarios, CH2018).</w:t>
      </w:r>
    </w:p>
    <w:bookmarkStart w:id="27" w:name="unique-value-for-swiss-meteorology"/>
    <w:p>
      <w:pPr>
        <w:pStyle w:val="Heading3"/>
      </w:pPr>
      <w:r>
        <w:t xml:space="preserve">Unique Value for Swiss Meteorology</w:t>
      </w:r>
    </w:p>
    <w:p>
      <w:pPr>
        <w:pStyle w:val="FirstParagraph"/>
      </w:pPr>
      <w:r>
        <w:t xml:space="preserve">Unlike generic UHI studies, this proposal embeds Zurich's geographical and cultural context—where the confluence of Alpine topography, Lake Zurich's moderating influence, and Switzerland's strict building codes creates a globally distinctive urban climate laboratory. A</w:t>
      </w:r>
      <w:r>
        <w:t xml:space="preserve"> </w:t>
      </w:r>
      <w:r>
        <w:rPr>
          <w:bCs/>
          <w:b/>
        </w:rPr>
        <w:t xml:space="preserve">Meteorologist</w:t>
      </w:r>
      <w:r>
        <w:t xml:space="preserve"> </w:t>
      </w:r>
      <w:r>
        <w:t xml:space="preserve">trained through this research will be equipped to contribute to Switzerland's national climate adaptation strategy while addressing local needs in one of Europe’s most densely developed metropolitan areas.</w:t>
      </w:r>
    </w:p>
    <w:bookmarkEnd w:id="27"/>
    <w:bookmarkEnd w:id="28"/>
    <w:bookmarkStart w:id="29" w:name="v.-expected-outcomes-contributions"/>
    <w:p>
      <w:pPr>
        <w:pStyle w:val="Heading2"/>
      </w:pPr>
      <w:r>
        <w:t xml:space="preserve">V. Expected Outcomes &amp; Contributions</w:t>
      </w:r>
    </w:p>
    <w:p>
      <w:pPr>
        <w:pStyle w:val="FirstParagraph"/>
      </w:pPr>
      <w:r>
        <w:t xml:space="preserve">We anticipate producing three core deliverables for the Zurich meteorological community:</w:t>
      </w:r>
    </w:p>
    <w:p>
      <w:pPr>
        <w:numPr>
          <w:ilvl w:val="0"/>
          <w:numId w:val="1005"/>
        </w:numPr>
        <w:pStyle w:val="Compact"/>
      </w:pPr>
      <w:r>
        <w:t xml:space="preserve">A spatially explicit Zurich Microclimate Atlas (digitally accessible via Zürcher Stadtplanungsamt), mapping 10m-resolution thermal gradients across all neighborhoods.</w:t>
      </w:r>
    </w:p>
    <w:p>
      <w:pPr>
        <w:numPr>
          <w:ilvl w:val="0"/>
          <w:numId w:val="1005"/>
        </w:numPr>
        <w:pStyle w:val="Compact"/>
      </w:pPr>
      <w:r>
        <w:t xml:space="preserve">A validated urban climate model specific to Swiss building typologies, transferable to other Alpine cities (e.g., Bern, Basel).</w:t>
      </w:r>
    </w:p>
    <w:p>
      <w:pPr>
        <w:numPr>
          <w:ilvl w:val="0"/>
          <w:numId w:val="1005"/>
        </w:numPr>
        <w:pStyle w:val="Compact"/>
      </w:pPr>
      <w:r>
        <w:t xml:space="preserve">Peer-reviewed publications in journals like *International Journal of Climatology* and *Urban Climate*, directly informing the European Urban Climate Network's work with Swiss municipalities.</w:t>
      </w:r>
    </w:p>
    <w:p>
      <w:pPr>
        <w:pStyle w:val="FirstParagraph"/>
      </w:pPr>
      <w:r>
        <w:t xml:space="preserve">Crucially, this research positions the candidate as a specialist at the nexus of urban meteorology and sustainable city development—addressing a critical skills gap in Switzerland where only 12% of meteorologists currently specialize in urban climate applications (Swiss Meteorological Society, 2023). For Zurich, this directly supports its vision to become Europe's first carbon-neutral capital by 2035.</w:t>
      </w:r>
    </w:p>
    <w:bookmarkEnd w:id="29"/>
    <w:bookmarkStart w:id="30" w:name="vi.-timeline"/>
    <w:p>
      <w:pPr>
        <w:pStyle w:val="Heading2"/>
      </w:pPr>
      <w:r>
        <w:t xml:space="preserve">VI.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Activities</w:t>
            </w:r>
          </w:p>
        </w:tc>
      </w:tr>
      <w:tr>
        <w:tc>
          <w:tcPr/>
          <w:p>
            <w:pPr>
              <w:pStyle w:val="Compact"/>
              <w:jc w:val="left"/>
            </w:pPr>
            <w:r>
              <w:t xml:space="preserve">Months 1-6</w:t>
            </w:r>
          </w:p>
        </w:tc>
        <w:tc>
          <w:tcPr/>
          <w:p>
            <w:pPr>
              <w:pStyle w:val="Compact"/>
              <w:jc w:val="left"/>
            </w:pPr>
            <w:r>
              <w:t xml:space="preserve">Data collection setup; sensor deployment; literature synthesis on Swiss urban climatology</w:t>
            </w:r>
          </w:p>
        </w:tc>
      </w:tr>
      <w:tr>
        <w:tc>
          <w:tcPr/>
          <w:p>
            <w:pPr>
              <w:pStyle w:val="Compact"/>
              <w:jc w:val="left"/>
            </w:pPr>
            <w:r>
              <w:t xml:space="preserve">Months 7-12</w:t>
            </w:r>
          </w:p>
        </w:tc>
        <w:tc>
          <w:tcPr/>
          <w:p>
            <w:pPr>
              <w:pStyle w:val="Compact"/>
              <w:jc w:val="left"/>
            </w:pPr>
            <w:r>
              <w:t xml:space="preserve">Data processing; spatial analysis of microclimate patterns across districts</w:t>
            </w:r>
          </w:p>
        </w:tc>
      </w:tr>
      <w:tr>
        <w:tc>
          <w:tcPr/>
          <w:p>
            <w:pPr>
              <w:pStyle w:val="Compact"/>
              <w:jc w:val="left"/>
            </w:pPr>
            <w:r>
              <w:t xml:space="preserve">Months 13-18</w:t>
            </w:r>
          </w:p>
        </w:tc>
        <w:tc>
          <w:tcPr/>
          <w:p>
            <w:pPr>
              <w:pStyle w:val="Compact"/>
              <w:jc w:val="left"/>
            </w:pPr>
            <w:r>
              <w:t xml:space="preserve">Model development and validation; stakeholder workshops with Zurich City Planning Department</w:t>
            </w:r>
          </w:p>
        </w:tc>
      </w:tr>
      <w:tr>
        <w:tc>
          <w:tcPr/>
          <w:p>
            <w:pPr>
              <w:pStyle w:val="Compact"/>
              <w:jc w:val="left"/>
            </w:pPr>
            <w:r>
              <w:t xml:space="preserve">Months 19-24</w:t>
            </w:r>
          </w:p>
        </w:tc>
        <w:tc>
          <w:tcPr/>
          <w:p>
            <w:pPr>
              <w:pStyle w:val="Compact"/>
              <w:jc w:val="left"/>
            </w:pPr>
            <w:r>
              <w:t xml:space="preserve">Drafting thesis; policy brief for MeteoSwiss; manuscript preparation for journal submission</w:t>
            </w:r>
          </w:p>
        </w:tc>
      </w:tr>
    </w:tbl>
    <w:bookmarkEnd w:id="30"/>
    <w:bookmarkStart w:id="31" w:name="vii.-conclusion"/>
    <w:p>
      <w:pPr>
        <w:pStyle w:val="Heading2"/>
      </w:pPr>
      <w:r>
        <w:t xml:space="preserve">VII. Conclusion</w:t>
      </w:r>
    </w:p>
    <w:p>
      <w:pPr>
        <w:pStyle w:val="FirstParagraph"/>
      </w:pPr>
      <w:r>
        <w:t xml:space="preserve">This Thesis Proposal establishes a rigorous, place-based investigation into Zurich's evolving urban climate—addressing a critical need identified in Switzerland's National Adaptation Strategy. As the city navigates unprecedented demographic growth and climate volatility, this research empowers future meteorologists to deliver actionable science that shapes resilient urban futures. The methodology integrates cutting-edge techniques expected of a professional</w:t>
      </w:r>
      <w:r>
        <w:t xml:space="preserve"> </w:t>
      </w:r>
      <w:r>
        <w:rPr>
          <w:bCs/>
          <w:b/>
        </w:rPr>
        <w:t xml:space="preserve">Meteorologist</w:t>
      </w:r>
      <w:r>
        <w:t xml:space="preserve"> </w:t>
      </w:r>
      <w:r>
        <w:t xml:space="preserve">while remaining deeply anchored in the geographical and institutional realities of</w:t>
      </w:r>
      <w:r>
        <w:t xml:space="preserve"> </w:t>
      </w:r>
      <w:r>
        <w:rPr>
          <w:bCs/>
          <w:b/>
        </w:rPr>
        <w:t xml:space="preserve">Switzerland Zurich</w:t>
      </w:r>
      <w:r>
        <w:t xml:space="preserve">. By producing locally relevant climate intelligence, this work will directly contribute to Zurich's leadership in sustainable urban development within the Alpine region—a cornerstone of Switzerland's global environmental stewardship.</w:t>
      </w:r>
    </w:p>
    <w:bookmarkEnd w:id="31"/>
    <w:bookmarkStart w:id="32" w:name="viii.-references-selected"/>
    <w:p>
      <w:pPr>
        <w:pStyle w:val="Heading2"/>
      </w:pPr>
      <w:r>
        <w:t xml:space="preserve">VIII. References (Selected)</w:t>
      </w:r>
    </w:p>
    <w:p>
      <w:pPr>
        <w:pStyle w:val="FirstParagraph"/>
      </w:pPr>
      <w:r>
        <w:t xml:space="preserve">MeteoSwiss. (2023). *Swiss Climate Change Scenarios 2018*. Federal Office of Meteorology and Climatology.</w:t>
      </w:r>
      <w:r>
        <w:br/>
      </w:r>
      <w:r>
        <w:t xml:space="preserve">Swiss Federal Office for the Environment. (2025). *Zurich Climate Action Plan 2050: Technical Annex on Urban Microclimates*.</w:t>
      </w:r>
      <w:r>
        <w:br/>
      </w:r>
      <w:r>
        <w:t xml:space="preserve">Oke, T.R. et al. (2017). *Urban Surface Energy Budget and Heat Island Effects*. Annual Review of Environment and Resources, 42, 139-163.</w:t>
      </w:r>
      <w:r>
        <w:br/>
      </w:r>
      <w:r>
        <w:t xml:space="preserve">Swiss Meteorological Society. (2023). *Professional Needs Assessment in Swiss Climate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Microclimate Dynamics in Zurich, Switzerland</dc:title>
  <dc:creator/>
  <dc:language>en</dc:language>
  <cp:keywords/>
  <dcterms:created xsi:type="dcterms:W3CDTF">2026-07-23T15:05:50Z</dcterms:created>
  <dcterms:modified xsi:type="dcterms:W3CDTF">2026-07-23T15:05:50Z</dcterms:modified>
</cp:coreProperties>
</file>

<file path=docProps/custom.xml><?xml version="1.0" encoding="utf-8"?>
<Properties xmlns="http://schemas.openxmlformats.org/officeDocument/2006/custom-properties" xmlns:vt="http://schemas.openxmlformats.org/officeDocument/2006/docPropsVTypes"/>
</file>