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of</w:t>
      </w:r>
      <w:r>
        <w:t xml:space="preserve"> </w:t>
      </w:r>
      <w:r>
        <w:t xml:space="preserve">Urban</w:t>
      </w:r>
      <w:r>
        <w:t xml:space="preserve"> </w:t>
      </w:r>
      <w:r>
        <w:t xml:space="preserve">Flooding</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0248a59adebfc7243cd2260a3ce87e89f739002"/>
    <w:p>
      <w:pPr>
        <w:pStyle w:val="Heading1"/>
      </w:pPr>
      <w:r>
        <w:t xml:space="preserve">Thesis Proposal: Assessing the Impact of Climate Change and Urban Development on Extreme Precipitation Events in United States Houston</w:t>
      </w:r>
    </w:p>
    <w:bookmarkStart w:id="20" w:name="introduction"/>
    <w:p>
      <w:pPr>
        <w:pStyle w:val="Heading2"/>
      </w:pPr>
      <w:r>
        <w:t xml:space="preserve">1. Introduction</w:t>
      </w:r>
    </w:p>
    <w:p>
      <w:pPr>
        <w:pStyle w:val="FirstParagraph"/>
      </w:pPr>
      <w:r>
        <w:t xml:space="preserve">The role of a modern Meteorologist has evolved significantly in the face of accelerating climate change, particularly in vulnerable urban centers like United States Houston. As one of the most rapidly growing metropolitan areas in the nation, Houston faces unprecedented challenges from extreme weather events that threaten public safety, infrastructure resilience, and economic stability. This Thesis Proposal outlines a comprehensive research project designed to address critical gaps in understanding how urban development patterns interact with climate-driven precipitation intensification in Harris County. The study will equip future Meteorologists with actionable data to enhance forecasting accuracy and emergency response protocols for a city historically prone to catastrophic flooding events like Hurricane Harvey (2017) and Tropical Storm Imelda (2019).</w:t>
      </w:r>
    </w:p>
    <w:bookmarkEnd w:id="20"/>
    <w:bookmarkStart w:id="21" w:name="problem-statement"/>
    <w:p>
      <w:pPr>
        <w:pStyle w:val="Heading2"/>
      </w:pPr>
      <w:r>
        <w:t xml:space="preserve">2. Problem Statement</w:t>
      </w:r>
    </w:p>
    <w:p>
      <w:pPr>
        <w:pStyle w:val="FirstParagraph"/>
      </w:pPr>
      <w:r>
        <w:t xml:space="preserve">United States Houston currently experiences a 43% increase in extreme rainfall events since 1950, yet existing flood prediction models fail to adequately incorporate the synergistic effects of rapid urbanization and climate change. The city's expansion into floodplains—covering over 70% of its growth since 2000—has significantly altered local hydrology, while climate models consistently underestimate rainfall intensity in the Gulf Coast region. This disconnect creates dangerous blind spots for emergency management. A recent National Weather Service report identified Houston as having the highest per capita flood risk among major U.S. cities, yet no comprehensive study has quantified how urban infrastructure modifications (e.g., impermeable surfaces, drainage system capacity) directly modulate stormwater runoff under intensifying climate conditions. This research directly addresses this critical void.</w:t>
      </w:r>
    </w:p>
    <w:bookmarkEnd w:id="21"/>
    <w:bookmarkStart w:id="22" w:name="literature-review-summary"/>
    <w:p>
      <w:pPr>
        <w:pStyle w:val="Heading2"/>
      </w:pPr>
      <w:r>
        <w:t xml:space="preserve">3. Literature Review Summary</w:t>
      </w:r>
    </w:p>
    <w:p>
      <w:pPr>
        <w:pStyle w:val="FirstParagraph"/>
      </w:pPr>
      <w:r>
        <w:t xml:space="preserve">Existing scholarship on Houston meteorology predominantly focuses on historical event analysis (e.g., Chang et al., 2018) or global climate models (GCMs) with coarse spatial resolution unsuitable for hyperlocal forecasting. While studies like the NOAA-funded "Houston Urban Heat Island Project" (2021) documented temperature increases, they neglected precipitation feedback loops. Crucially, no research has integrated high-resolution urban land-cover data with mesoscale atmospheric modeling specifically for Houston's unique topography—where low-lying coastal plains meet rapidly developed suburban corridors. This gap is especially concerning as the National Oceanic and Atmospheric Administration (NOAA) forecasts a 50% increase in 100-year flood events by 2050 across the Gulf Coast. A capable Meteorologist must now bridge this disciplinary divide to serve communities effectively.</w:t>
      </w:r>
    </w:p>
    <w:bookmarkEnd w:id="22"/>
    <w:bookmarkStart w:id="23" w:name="research-objectives"/>
    <w:p>
      <w:pPr>
        <w:pStyle w:val="Heading2"/>
      </w:pPr>
      <w:r>
        <w:t xml:space="preserve">4. Research Objectives</w:t>
      </w:r>
    </w:p>
    <w:p>
      <w:pPr>
        <w:numPr>
          <w:ilvl w:val="0"/>
          <w:numId w:val="1001"/>
        </w:numPr>
        <w:pStyle w:val="Compact"/>
      </w:pPr>
      <w:r>
        <w:rPr>
          <w:bCs/>
          <w:b/>
        </w:rPr>
        <w:t xml:space="preserve">Quantify Urban Influence</w:t>
      </w:r>
      <w:r>
        <w:t xml:space="preserve">: Measure how Houston's impervious surface expansion (2010-2030) correlates with precipitation intensity anomalies using satellite-derived land-cover analysis and rainfall radar data.</w:t>
      </w:r>
    </w:p>
    <w:p>
      <w:pPr>
        <w:numPr>
          <w:ilvl w:val="0"/>
          <w:numId w:val="1001"/>
        </w:numPr>
        <w:pStyle w:val="Compact"/>
      </w:pPr>
      <w:r>
        <w:rPr>
          <w:bCs/>
          <w:b/>
        </w:rPr>
        <w:t xml:space="preserve">Develop Adaptive Forecasting Model</w:t>
      </w:r>
      <w:r>
        <w:t xml:space="preserve">: Create a localized hydro-meteorological model incorporating real-time urban drainage status, soil moisture, and climate projections from CMIP6 datasets.</w:t>
      </w:r>
    </w:p>
    <w:p>
      <w:pPr>
        <w:numPr>
          <w:ilvl w:val="0"/>
          <w:numId w:val="1001"/>
        </w:numPr>
        <w:pStyle w:val="Compact"/>
      </w:pPr>
      <w:r>
        <w:rPr>
          <w:bCs/>
          <w:b/>
        </w:rPr>
        <w:t xml:space="preserve">Assess Vulnerability Hotspots</w:t>
      </w:r>
      <w:r>
        <w:t xml:space="preserve">: Identify neighborhoods with combined high flood risk and socioeconomic vulnerability using FEMA's HAZUS data integrated with Houston’s 311 service request logs for historical flooding complaints.</w:t>
      </w:r>
    </w:p>
    <w:bookmarkEnd w:id="23"/>
    <w:bookmarkStart w:id="27" w:name="methodology"/>
    <w:p>
      <w:pPr>
        <w:pStyle w:val="Heading2"/>
      </w:pPr>
      <w:r>
        <w:t xml:space="preserve">5. Methodology</w:t>
      </w:r>
    </w:p>
    <w:p>
      <w:pPr>
        <w:pStyle w:val="FirstParagraph"/>
      </w:pPr>
      <w:r>
        <w:t xml:space="preserve">This interdisciplinary project employs a three-phase methodology designed for real-world applicability:</w:t>
      </w:r>
    </w:p>
    <w:bookmarkStart w:id="24" w:name="phase-1-data-integration-months-1-6"/>
    <w:p>
      <w:pPr>
        <w:pStyle w:val="Heading3"/>
      </w:pPr>
      <w:r>
        <w:t xml:space="preserve">Phase 1: Data Integration (Months 1-6)</w:t>
      </w:r>
    </w:p>
    <w:p>
      <w:pPr>
        <w:numPr>
          <w:ilvl w:val="0"/>
          <w:numId w:val="1002"/>
        </w:numPr>
        <w:pStyle w:val="Compact"/>
      </w:pPr>
      <w:r>
        <w:t xml:space="preserve">Acquire NASA's Landsat 8 and Sentinel-2 satellite imagery to map urban impervious surface changes across Harris County.</w:t>
      </w:r>
    </w:p>
    <w:p>
      <w:pPr>
        <w:numPr>
          <w:ilvl w:val="0"/>
          <w:numId w:val="1002"/>
        </w:numPr>
        <w:pStyle w:val="Compact"/>
      </w:pPr>
      <w:r>
        <w:t xml:space="preserve">Compile historical radar rainfall data (NEXRAD) from NOAA for Houston since 1990, paired with USGS stream gauge records.</w:t>
      </w:r>
    </w:p>
    <w:p>
      <w:pPr>
        <w:numPr>
          <w:ilvl w:val="0"/>
          <w:numId w:val="1002"/>
        </w:numPr>
        <w:pStyle w:val="Compact"/>
      </w:pPr>
      <w:r>
        <w:t xml:space="preserve">Integrate EPA's National Emissions Inventory for urban heat island metrics as a proxy for land-use change effects.</w:t>
      </w:r>
    </w:p>
    <w:bookmarkEnd w:id="24"/>
    <w:bookmarkStart w:id="25" w:name="phase-2-model-development-months-7-14"/>
    <w:p>
      <w:pPr>
        <w:pStyle w:val="Heading3"/>
      </w:pPr>
      <w:r>
        <w:t xml:space="preserve">Phase 2: Model Development (Months 7-14)</w:t>
      </w:r>
    </w:p>
    <w:p>
      <w:pPr>
        <w:numPr>
          <w:ilvl w:val="0"/>
          <w:numId w:val="1003"/>
        </w:numPr>
        <w:pStyle w:val="Compact"/>
      </w:pPr>
      <w:r>
        <w:t xml:space="preserve">Utilize WRF-Hydro modeling to simulate storm events with varying urban configurations (e.g., green infrastructure vs. conventional development).</w:t>
      </w:r>
    </w:p>
    <w:p>
      <w:pPr>
        <w:numPr>
          <w:ilvl w:val="0"/>
          <w:numId w:val="1003"/>
        </w:numPr>
        <w:pStyle w:val="Compact"/>
      </w:pPr>
      <w:r>
        <w:t xml:space="preserve">Apply machine learning techniques (Random Forest classifiers) to identify non-linear relationships between land cover, rainfall intensity, and runoff volume.</w:t>
      </w:r>
    </w:p>
    <w:p>
      <w:pPr>
        <w:numPr>
          <w:ilvl w:val="0"/>
          <w:numId w:val="1003"/>
        </w:numPr>
        <w:pStyle w:val="Compact"/>
      </w:pPr>
      <w:r>
        <w:t xml:space="preserve">Validate against 5 historical extreme events including Hurricane Harvey’s 60-inch rainfall accumulation.</w:t>
      </w:r>
    </w:p>
    <w:bookmarkEnd w:id="25"/>
    <w:bookmarkStart w:id="26" w:name="X650cdbc97b4b62f5c08ea60376725783d001713"/>
    <w:p>
      <w:pPr>
        <w:pStyle w:val="Heading3"/>
      </w:pPr>
      <w:r>
        <w:t xml:space="preserve">Phase 3: Community Impact Assessment (Months 15-20)</w:t>
      </w:r>
    </w:p>
    <w:p>
      <w:pPr>
        <w:numPr>
          <w:ilvl w:val="0"/>
          <w:numId w:val="1004"/>
        </w:numPr>
        <w:pStyle w:val="Compact"/>
      </w:pPr>
      <w:r>
        <w:t xml:space="preserve">Collaborate with the Houston Office of Emergency Management to test forecast accuracy against actual response times during simulated flood scenarios.</w:t>
      </w:r>
    </w:p>
    <w:p>
      <w:pPr>
        <w:numPr>
          <w:ilvl w:val="0"/>
          <w:numId w:val="1004"/>
        </w:numPr>
        <w:pStyle w:val="Compact"/>
      </w:pPr>
      <w:r>
        <w:t xml:space="preserve">Conduct spatial analysis of socioeconomic vulnerability using census tract data and FEMA flood zones to prioritize at-risk populations.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the field of meteorology:</w:t>
      </w:r>
    </w:p>
    <w:p>
      <w:pPr>
        <w:numPr>
          <w:ilvl w:val="0"/>
          <w:numId w:val="1005"/>
        </w:numPr>
        <w:pStyle w:val="Compact"/>
      </w:pPr>
      <w:r>
        <w:rPr>
          <w:bCs/>
          <w:b/>
        </w:rPr>
        <w:t xml:space="preserve">Precipitation Intensification Index</w:t>
      </w:r>
      <w:r>
        <w:t xml:space="preserve">: A novel metric quantifying how urban density amplifies rainfall impact in coastal cities, directly applicable to future Meteorologist forecasting protocols.</w:t>
      </w:r>
    </w:p>
    <w:p>
      <w:pPr>
        <w:numPr>
          <w:ilvl w:val="0"/>
          <w:numId w:val="1005"/>
        </w:numPr>
        <w:pStyle w:val="Compact"/>
      </w:pPr>
      <w:r>
        <w:rPr>
          <w:bCs/>
          <w:b/>
        </w:rPr>
        <w:t xml:space="preserve">Decision-Support Toolkit</w:t>
      </w:r>
      <w:r>
        <w:t xml:space="preserve">: An open-source GIS platform for emergency managers that integrates real-time weather data with Houston’s specific drainage infrastructure status—a first-of-its-kind tool in the United States.</w:t>
      </w:r>
    </w:p>
    <w:p>
      <w:pPr>
        <w:numPr>
          <w:ilvl w:val="0"/>
          <w:numId w:val="1005"/>
        </w:numPr>
        <w:pStyle w:val="Compact"/>
      </w:pPr>
      <w:r>
        <w:rPr>
          <w:bCs/>
          <w:b/>
        </w:rPr>
        <w:t xml:space="preserve">Policy Blueprint</w:t>
      </w:r>
      <w:r>
        <w:t xml:space="preserve">: Evidence-based recommendations for Houston's 2040 Comprehensive Plan to mandate green infrastructure in new developments, targeting a 30% reduction in runoff volume by 2050 as validated by the model.</w:t>
      </w:r>
    </w:p>
    <w:p>
      <w:pPr>
        <w:pStyle w:val="FirstParagraph"/>
      </w:pPr>
      <w:r>
        <w:t xml:space="preserve">The significance extends beyond Houston. As a climate change hotspot with over 7 million residents, findings will establish a replicable framework for other Gulf Coast cities facing similar urban-climate challenges. For the prospective Meteorologist, this work demonstrates how advanced data synthesis can transition weather science from reactive to proactive community protection—transforming academic research into lifesaving action.</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Acquisition &amp; Baseline Analysis</w:t>
      </w:r>
    </w:p>
    <w:p>
      <w:pPr>
        <w:pStyle w:val="BodyText"/>
      </w:pPr>
      <w:r>
        <w:t xml:space="preserve">1-6</w:t>
      </w:r>
    </w:p>
    <w:p>
      <w:pPr>
        <w:pStyle w:val="BodyText"/>
      </w:pPr>
      <w:r>
        <w:t xml:space="preserve">Land-use change map; Historical precipitation database</w:t>
      </w:r>
    </w:p>
    <w:p>
      <w:pPr>
        <w:pStyle w:val="BodyText"/>
      </w:pPr>
      <w:r>
        <w:t xml:space="preserve">Model Calibration &amp; Validation</w:t>
      </w:r>
    </w:p>
    <w:p>
      <w:pPr>
        <w:pStyle w:val="BodyText"/>
      </w:pPr>
      <w:r>
        <w:t xml:space="preserve">7-14</w:t>
      </w:r>
    </w:p>
    <w:p>
      <w:pPr>
        <w:pStyle w:val="BodyText"/>
      </w:pPr>
      <w:r>
        <w:t xml:space="preserve">WRF-Hydro model with urban parameters; Statistical validation report</w:t>
      </w:r>
    </w:p>
    <w:p>
      <w:pPr>
        <w:pStyle w:val="BodyText"/>
      </w:pPr>
      <w:r>
        <w:t xml:space="preserve">Community Integration &amp; Policy Drafting</w:t>
      </w:r>
    </w:p>
    <w:p>
      <w:pPr>
        <w:pStyle w:val="BodyText"/>
      </w:pPr>
      <w:r>
        <w:t xml:space="preserve">15-20</w:t>
      </w:r>
    </w:p>
    <w:p>
      <w:pPr>
        <w:pStyle w:val="BodyText"/>
      </w:pPr>
      <w:r>
        <w:t xml:space="preserve">Trial implementation with Houston EM; Final policy recommendations document</w:t>
      </w:r>
    </w:p>
    <w:bookmarkEnd w:id="29"/>
    <w:bookmarkStart w:id="30" w:name="conclusion"/>
    <w:p>
      <w:pPr>
        <w:pStyle w:val="Heading2"/>
      </w:pPr>
      <w:r>
        <w:t xml:space="preserve">8. Conclusion</w:t>
      </w:r>
    </w:p>
    <w:p>
      <w:pPr>
        <w:pStyle w:val="FirstParagraph"/>
      </w:pPr>
      <w:r>
        <w:t xml:space="preserve">This Thesis Proposal addresses an urgent, locally specific meteorological crisis in United States Houston while advancing the science of urban climatology. By centering the research on actionable outcomes for a city where a Meteorologist's predictions directly influence thousands of lives daily, this project embodies the evolving role of atmospheric scientists as community resilience architects. The proposed methodology transcends traditional weather analysis to create predictive tools that account for humanity's footprint on climate systems—a critical evolution in meteorology education and practice. As Houston continues to grow amidst intensifying climate threats, this research will provide the evidence base needed for a new generation of Meteorologists to safeguard one of America’s most dynamic urban centers. The success metrics—reduced flood response times, enhanced infrastructure planning, and measurable community resilience gains—will validate the Thesis Proposal's framework as a model for meteorological research across vulnerable United States cities.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of Urban Flooding in United States Houston</dc:title>
  <dc:creator/>
  <dc:language>en</dc:language>
  <cp:keywords/>
  <dcterms:created xsi:type="dcterms:W3CDTF">2025-12-11T07:46:40Z</dcterms:created>
  <dcterms:modified xsi:type="dcterms:W3CDTF">2025-12-11T07:46:40Z</dcterms:modified>
</cp:coreProperties>
</file>

<file path=docProps/custom.xml><?xml version="1.0" encoding="utf-8"?>
<Properties xmlns="http://schemas.openxmlformats.org/officeDocument/2006/custom-properties" xmlns:vt="http://schemas.openxmlformats.org/officeDocument/2006/docPropsVTypes"/>
</file>