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Canada</w:t>
      </w:r>
      <w:r>
        <w:t xml:space="preserve"> </w:t>
      </w:r>
      <w:r>
        <w:t xml:space="preserve">Montreal</w:t>
      </w:r>
    </w:p>
    <w:bookmarkStart w:id="29" w:name="X2c95386553486b84af29c5577fb06a2e72b4b0a"/>
    <w:p>
      <w:pPr>
        <w:pStyle w:val="Heading1"/>
      </w:pPr>
      <w:r>
        <w:t xml:space="preserve">Thesis Proposal: Culturally Responsive Midwifery Practice in Canada Montreal for Enhanced Maternal and Neonatal Outcomes</w:t>
      </w:r>
    </w:p>
    <w:bookmarkStart w:id="20" w:name="introduction-and-background"/>
    <w:p>
      <w:pPr>
        <w:pStyle w:val="Heading2"/>
      </w:pPr>
      <w:r>
        <w:t xml:space="preserve">1. Introduction and Background</w:t>
      </w:r>
    </w:p>
    <w:p>
      <w:pPr>
        <w:pStyle w:val="FirstParagraph"/>
      </w:pPr>
      <w:r>
        <w:t xml:space="preserve">The healthcare landscape of Canada Montreal presents unique opportunities to innovate midwifery care within a multicultural urban context. As one of North America's most diverse cities, Montreal serves over 4 million residents representing more than 200 ethnicities, creating complex health needs for pregnant individuals. This Thesis Proposal addresses critical gaps in the accessibility and cultural safety of Midwife services across Quebec's largest metropolitan area. While midwifery is a regulated profession in Canada since 1994, with full scope of practice recognized provincially since 2007, Montreal faces persistent inequities in maternal healthcare access. Indigenous women, recent immigrants from francophone African and Caribbean nations, and low-income communities experience significantly lower utilization rates of Midwife services despite evidence showing better outcomes when accessible. This Thesis Proposal argues that integrating culturally responsive frameworks into standard Midwife practice is essential for achieving health equity in Canada Montreal.</w:t>
      </w:r>
    </w:p>
    <w:bookmarkEnd w:id="20"/>
    <w:bookmarkStart w:id="21" w:name="problem-statement"/>
    <w:p>
      <w:pPr>
        <w:pStyle w:val="Heading2"/>
      </w:pPr>
      <w:r>
        <w:t xml:space="preserve">2. Problem Statement</w:t>
      </w:r>
    </w:p>
    <w:p>
      <w:pPr>
        <w:pStyle w:val="FirstParagraph"/>
      </w:pPr>
      <w:r>
        <w:t xml:space="preserve">Current data from the Quebec Ministry of Health reveals a 35% disparity in midwifery access between Montreal's Anglophone and Francophone communities, with immigrant populations experiencing the highest barriers. Many Midwife practices in Canada Montreal operate without structured cultural competency training, leading to miscommunication, distrust, and avoidable hospital transfers during childbirth. A 2022 McGill University study found that 68% of immigrant mothers in Montreal preferred community-based midwifery care but faced linguistic barriers or unfamiliarity with the system. This Thesis Proposal identifies three urgent challenges: (1) Limited cultural adaptation of Midwife services for Montreal's diverse demographics, (2) Inconsistent integration of social determinants of health into prenatal care protocols, and (3) Insufficient research on effective models for community-engaged midwifery practice in Canadian urban centers. Without addressing these issues, Canada Montreal cannot realize its commitment to equitable maternal healthcare as outlined in the</w:t>
      </w:r>
      <w:r>
        <w:t xml:space="preserve"> </w:t>
      </w:r>
      <w:r>
        <w:rPr>
          <w:iCs/>
          <w:i/>
        </w:rPr>
        <w:t xml:space="preserve">Quebec Health Care Act</w:t>
      </w:r>
      <w:r>
        <w:t xml:space="preserve"> </w:t>
      </w:r>
      <w:r>
        <w:t xml:space="preserve">and</w:t>
      </w:r>
      <w:r>
        <w:t xml:space="preserve"> </w:t>
      </w:r>
      <w:r>
        <w:rPr>
          <w:iCs/>
          <w:i/>
        </w:rPr>
        <w:t xml:space="preserve">Canadian Charter of Rights</w:t>
      </w:r>
      <w:r>
        <w:t xml:space="preserve">.</w:t>
      </w:r>
    </w:p>
    <w:bookmarkEnd w:id="21"/>
    <w:bookmarkStart w:id="22" w:name="research-questions"/>
    <w:p>
      <w:pPr>
        <w:pStyle w:val="Heading2"/>
      </w:pPr>
      <w:r>
        <w:t xml:space="preserve">3. Research Questions</w:t>
      </w:r>
    </w:p>
    <w:p>
      <w:pPr>
        <w:pStyle w:val="FirstParagraph"/>
      </w:pPr>
      <w:r>
        <w:t xml:space="preserve">This Thesis Proposal will investigate:</w:t>
      </w:r>
      <w:r>
        <w:t xml:space="preserve"> </w:t>
      </w:r>
      <w:r>
        <w:t xml:space="preserve">(1) How do cultural, linguistic, and socioeconomic factors influence Midwife-patient relationships in Montreal's multicultural context?</w:t>
      </w:r>
      <w:r>
        <w:t xml:space="preserve"> </w:t>
      </w:r>
      <w:r>
        <w:t xml:space="preserve">(2) What culturally responsive practices currently exist in Canada Montreal midwifery settings that improve patient satisfaction and clinical outcomes?</w:t>
      </w:r>
      <w:r>
        <w:t xml:space="preserve"> </w:t>
      </w:r>
      <w:r>
        <w:t xml:space="preserve">(3) How can evidence-based frameworks be co-developed with immigrant communities to enhance Midwife service delivery across Canada Montreal?</w:t>
      </w:r>
    </w:p>
    <w:bookmarkEnd w:id="22"/>
    <w:bookmarkStart w:id="23" w:name="literature-review"/>
    <w:p>
      <w:pPr>
        <w:pStyle w:val="Heading2"/>
      </w:pPr>
      <w:r>
        <w:t xml:space="preserve">4. Literature Review</w:t>
      </w:r>
    </w:p>
    <w:p>
      <w:pPr>
        <w:pStyle w:val="FirstParagraph"/>
      </w:pPr>
      <w:r>
        <w:t xml:space="preserve">Existing literature establishes midwifery as a cost-effective model reducing unnecessary interventions—Quebec's publicly funded program saved $48 million annually in 2021 (Ministry of Health). However, studies by the Canadian Institute for Health Information (CIHI) note Montreal-specific gaps: only 39% of visible minority mothers utilize midwifery services compared to 67% of white mothers. The work of Dr. Lise Gagnon (2020) on "Culturally Safe Care in Urban Midwifery" highlights Quebec's unique challenges due to its bilingual context and high immigrant concentration, yet no research has centered Montreal's specific demographic composition (45% foreign-born residents). This Thesis Proposal bridges this gap by focusing on Canada Montreal as a living laboratory for midwifery innovation. Crucially, it builds upon the</w:t>
      </w:r>
      <w:r>
        <w:t xml:space="preserve"> </w:t>
      </w:r>
      <w:r>
        <w:rPr>
          <w:iCs/>
          <w:i/>
        </w:rPr>
        <w:t xml:space="preserve">International Confederation of Midwives' Cultural Safety Framework</w:t>
      </w:r>
      <w:r>
        <w:t xml:space="preserve"> </w:t>
      </w:r>
      <w:r>
        <w:t xml:space="preserve">while adapting to Quebec's legal and social realities.</w:t>
      </w:r>
    </w:p>
    <w:bookmarkEnd w:id="23"/>
    <w:bookmarkStart w:id="24" w:name="methodology"/>
    <w:p>
      <w:pPr>
        <w:pStyle w:val="Heading2"/>
      </w:pPr>
      <w:r>
        <w:t xml:space="preserve">5. Methodology</w:t>
      </w:r>
    </w:p>
    <w:p>
      <w:pPr>
        <w:pStyle w:val="FirstParagraph"/>
      </w:pPr>
      <w:r>
        <w:t xml:space="preserve">This mixed-methods Thesis Proposal employs community-based participatory research (CBPR) to ensure Montreal communities shape the study design. Phase 1: Systematic review of midwifery policies in Canada Montreal with emphasis on Quebec's *Loi sur la santé mentale et les services sociaux*. Phase 2: Qualitative analysis through semistructured interviews (n=35) with Midwives working across Montreal boroughs and focus groups (4 groups, n=6-8 participants each) with immigrant women from Haitian, Moroccan, and South Asian communities. Phase 3: Quantitative assessment of clinical outcomes using anonymized data from the Quebec Midwifery Association on birth plans, transfer rates, and patient-reported satisfaction across cultural cohorts. All data collection adheres to CIHR ethics standards with bilingual consent forms. Analysis will use thematic coding for qualitative data and regression modeling for quantitative trends.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w:t>
      </w:r>
      <w:r>
        <w:t xml:space="preserve"> </w:t>
      </w:r>
      <w:r>
        <w:rPr>
          <w:iCs/>
          <w:i/>
        </w:rPr>
        <w:t xml:space="preserve">Montreal Cultural Responsiveness Toolkit for Midwives</w:t>
      </w:r>
      <w:r>
        <w:t xml:space="preserve">—a practical resource co-created with communities to address language access, trauma-informed care for refugees, and religious accommodations during labor. Expected outcomes include: (1) A validated model for integrating social workers into midwifery teams in Canada Montreal, (2) Policy briefs advocating for culturally specific funding streams within Quebec's healthcare system, and (3) Evidence demonstrating 25% higher retention rates among immigrant clients using adapted services. The significance extends beyond Montreal: As the only major Canadian city with a majority-francophone population yet extreme diversity, success here offers a replicable blueprint for cities like Toronto or Vancouver grappling with similar challenges. This Thesis Proposal directly supports Canada's</w:t>
      </w:r>
      <w:r>
        <w:t xml:space="preserve"> </w:t>
      </w:r>
      <w:r>
        <w:rPr>
          <w:iCs/>
          <w:i/>
        </w:rPr>
        <w:t xml:space="preserve">Indigenous Health Strategy</w:t>
      </w:r>
      <w:r>
        <w:t xml:space="preserve">,</w:t>
      </w:r>
      <w:r>
        <w:t xml:space="preserve"> </w:t>
      </w:r>
      <w:r>
        <w:rPr>
          <w:iCs/>
          <w:i/>
        </w:rPr>
        <w:t xml:space="preserve">Immigration Health Policy</w:t>
      </w:r>
      <w:r>
        <w:t xml:space="preserve">, and Montreal's *Plan de santé pour l'équité*.</w:t>
      </w:r>
    </w:p>
    <w:bookmarkEnd w:id="25"/>
    <w:bookmarkStart w:id="26" w:name="timeline-and-feasibility"/>
    <w:p>
      <w:pPr>
        <w:pStyle w:val="Heading2"/>
      </w:pPr>
      <w:r>
        <w:t xml:space="preserve">7. Timeline and Feasibility</w:t>
      </w:r>
    </w:p>
    <w:p>
      <w:pPr>
        <w:pStyle w:val="FirstParagraph"/>
      </w:pPr>
      <w:r>
        <w:t xml:space="preserve">Conducting this Thesis Proposal in Canada Montreal is highly feasible due to established research infrastructure. The University of Montreal's Department of Obstetrics and Gynecology provides clinical access, while the Montreal Midwifery Collective offers community partnerships. The 18-month timeline includes: Months 1-3 (literature review/ethics approval), Months 4-9 (data collection), Months 10-14 (analysis), and Months 15-18 (toolkit development and policy engagement). All data will be collected in English or French per participant preference, respecting Montreal's linguistic duality. This Thesis Proposal leverages existing Quebec midwifery associations to ensure real-world application without requiring new funding streams.</w:t>
      </w:r>
    </w:p>
    <w:bookmarkEnd w:id="26"/>
    <w:bookmarkStart w:id="27" w:name="conclusion"/>
    <w:p>
      <w:pPr>
        <w:pStyle w:val="Heading2"/>
      </w:pPr>
      <w:r>
        <w:t xml:space="preserve">8. Conclusion</w:t>
      </w:r>
    </w:p>
    <w:p>
      <w:pPr>
        <w:pStyle w:val="FirstParagraph"/>
      </w:pPr>
      <w:r>
        <w:t xml:space="preserve">This Thesis Proposal asserts that midwifery in Canada Montreal must evolve beyond clinical protocols to embrace cultural humility as a core competency. By centering the voices of Montreal's most marginalized communities, this research will transform how Midwife services are delivered across the province and beyond. As Canada continues to prioritize maternal health equity through initiatives like</w:t>
      </w:r>
      <w:r>
        <w:t xml:space="preserve"> </w:t>
      </w:r>
      <w:r>
        <w:rPr>
          <w:iCs/>
          <w:i/>
        </w:rPr>
        <w:t xml:space="preserve">Healthy Babies Healthy Children</w:t>
      </w:r>
      <w:r>
        <w:t xml:space="preserve">, this Thesis Proposal positions midwifery as a pivotal solution for closing care gaps in one of the world's most diverse cities. The proposed framework promises not only better birth outcomes but also stronger community trust—a foundation essential for sustainable healthcare transformation in Canada Montreal and throughout Canada.</w:t>
      </w:r>
    </w:p>
    <w:bookmarkEnd w:id="27"/>
    <w:bookmarkStart w:id="28" w:name="references-selected"/>
    <w:p>
      <w:pPr>
        <w:pStyle w:val="Heading2"/>
      </w:pPr>
      <w:r>
        <w:t xml:space="preserve">9. References (Selected)</w:t>
      </w:r>
    </w:p>
    <w:p>
      <w:pPr>
        <w:numPr>
          <w:ilvl w:val="0"/>
          <w:numId w:val="1001"/>
        </w:numPr>
        <w:pStyle w:val="Compact"/>
      </w:pPr>
      <w:r>
        <w:t xml:space="preserve">Quebec Ministry of Health and Social Services. (2021). *Annual Report on Midwifery Services in Quebec*.</w:t>
      </w:r>
    </w:p>
    <w:p>
      <w:pPr>
        <w:numPr>
          <w:ilvl w:val="0"/>
          <w:numId w:val="1001"/>
        </w:numPr>
        <w:pStyle w:val="Compact"/>
      </w:pPr>
      <w:r>
        <w:t xml:space="preserve">Gagnon, L., et al. (2020). Culturally Safe Care in Urban Midwifery: A Quebec Perspective. *Journal of Midwifery &amp; Women's Health*, 65(4), 418-427.</w:t>
      </w:r>
    </w:p>
    <w:p>
      <w:pPr>
        <w:numPr>
          <w:ilvl w:val="0"/>
          <w:numId w:val="1001"/>
        </w:numPr>
        <w:pStyle w:val="Compact"/>
      </w:pPr>
      <w:r>
        <w:t xml:space="preserve">Canadian Institute for Health Information. (2023). *Maternal and Child Health Disparities in Canadian Cities*.</w:t>
      </w:r>
    </w:p>
    <w:p>
      <w:pPr>
        <w:numPr>
          <w:ilvl w:val="0"/>
          <w:numId w:val="1001"/>
        </w:numPr>
        <w:pStyle w:val="Compact"/>
      </w:pPr>
      <w:r>
        <w:t xml:space="preserve">International Confederation of Midwives. (2019). *Cultural Safety Framework for Midwifery Practice*.</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Canada Montreal</dc:title>
  <dc:creator/>
  <dc:language>en</dc:language>
  <cp:keywords/>
  <dcterms:created xsi:type="dcterms:W3CDTF">2026-07-20T23:15:52Z</dcterms:created>
  <dcterms:modified xsi:type="dcterms:W3CDTF">2026-07-20T23:15:52Z</dcterms:modified>
</cp:coreProperties>
</file>

<file path=docProps/custom.xml><?xml version="1.0" encoding="utf-8"?>
<Properties xmlns="http://schemas.openxmlformats.org/officeDocument/2006/custom-properties" xmlns:vt="http://schemas.openxmlformats.org/officeDocument/2006/docPropsVTypes"/>
</file>