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China:</w:t>
      </w:r>
      <w:r>
        <w:t xml:space="preserve"> </w:t>
      </w:r>
      <w:r>
        <w:t xml:space="preserve">A</w:t>
      </w:r>
      <w:r>
        <w:t xml:space="preserve"> </w:t>
      </w:r>
      <w:r>
        <w:t xml:space="preserve">Focus</w:t>
      </w:r>
      <w:r>
        <w:t xml:space="preserve"> </w:t>
      </w:r>
      <w:r>
        <w:t xml:space="preserve">on</w:t>
      </w:r>
      <w:r>
        <w:t xml:space="preserve"> </w:t>
      </w:r>
      <w:r>
        <w:t xml:space="preserve">Beijing's</w:t>
      </w:r>
      <w:r>
        <w:t xml:space="preserve"> </w:t>
      </w:r>
      <w:r>
        <w:t xml:space="preserve">Maternal</w:t>
      </w:r>
      <w:r>
        <w:t xml:space="preserve"> </w:t>
      </w:r>
      <w:r>
        <w:t xml:space="preserve">Health</w:t>
      </w:r>
      <w:r>
        <w:t xml:space="preserve"> </w:t>
      </w:r>
      <w:r>
        <w:t xml:space="preserve">Landscape</w:t>
      </w:r>
    </w:p>
    <w:bookmarkStart w:id="20" w:name="Xafa4b6f19447fd933a8b7a92dec0426dd94f428"/>
    <w:p>
      <w:pPr>
        <w:pStyle w:val="Heading1"/>
      </w:pPr>
      <w:r>
        <w:t xml:space="preserve">Thesis Proposal: Advancing Midwifery Practice in Urban China: A Focus on Beijing's Maternal Health Landscape</w:t>
      </w:r>
    </w:p>
    <w:p>
      <w:pPr>
        <w:pStyle w:val="FirstParagraph"/>
      </w:pPr>
      <w:r>
        <w:rPr>
          <w:bCs/>
          <w:b/>
        </w:rPr>
        <w:t xml:space="preserve">Introduction and Problem Statement</w:t>
      </w:r>
    </w:p>
    <w:p>
      <w:pPr>
        <w:pStyle w:val="BodyText"/>
      </w:pPr>
      <w:r>
        <w:t xml:space="preserve">The provision of high-quality maternal healthcare remains a critical national priority within the People's Republic of China, particularly as urban centers like Beijing experience demographic shifts and evolving healthcare demands. Despite significant advances in obstetric care, the role of the certified Midwife (助产士) within China's public health system requires strategic enhancement to meet contemporary needs. This Thesis Proposal addresses a pressing gap: while Beijing boasts advanced medical infrastructure, there exists a critical underutilization and systemic undervaluation of professional Midwives compared to their counterparts in Western healthcare systems. Current models often prioritize physician-led care over holistic, woman-centered midwifery services, potentially contributing to rising cesarean section rates and decreased satisfaction among urban Beijing mothers. This research directly targets the integration and elevation of the Midwife role specifically within the unique context of China Beijing, aiming to propose evidence-based strategies for reform.</w:t>
      </w:r>
    </w:p>
    <w:p>
      <w:pPr>
        <w:pStyle w:val="BodyText"/>
      </w:pPr>
      <w:r>
        <w:rPr>
          <w:bCs/>
          <w:b/>
        </w:rPr>
        <w:t xml:space="preserve">Research Context: Midwifery in China and Beijing's Specific Dynamics</w:t>
      </w:r>
    </w:p>
    <w:p>
      <w:pPr>
        <w:pStyle w:val="BodyText"/>
      </w:pPr>
      <w:r>
        <w:t xml:space="preserve">China has made remarkable strides in reducing maternal mortality through centralized healthcare systems and infrastructure development. However, the professional scope and recognition of the Midwife have lagged. Historically, midwifery practice in China has been integrated within nursing frameworks rather than established as an independent profession with a distinct scope of practice, curriculum, and licensure pathway—despite national regulations like the 2019</w:t>
      </w:r>
      <w:r>
        <w:t xml:space="preserve"> </w:t>
      </w:r>
      <w:r>
        <w:rPr>
          <w:iCs/>
          <w:i/>
        </w:rPr>
        <w:t xml:space="preserve">Regulations on Midwifery Practice</w:t>
      </w:r>
      <w:r>
        <w:t xml:space="preserve"> </w:t>
      </w:r>
      <w:r>
        <w:t xml:space="preserve">aiming to standardize the field. Beijing, as the political, economic, and healthcare hub of China, presents a microcosm of these challenges amplified by its dense population (over 21 million residents), high demand for quality maternal care from a diverse socioeconomic stratum (including expatriates and high-income citizens), and proximity to major medical universities. While Beijing's hospitals are advanced, the systemic integration of Midwives into routine antenatal, intrapartum, and postpartum care remains inconsistent. Understanding this specific urban Beijing context is vital for developing applicable solutions that respect both national healthcare policies and the distinct urban realities.</w:t>
      </w:r>
    </w:p>
    <w:p>
      <w:pPr>
        <w:pStyle w:val="BodyText"/>
      </w:pPr>
      <w:r>
        <w:rPr>
          <w:bCs/>
          <w:b/>
        </w:rPr>
        <w:t xml:space="preserve">Literature Review: Gaps in Current Knowledge</w:t>
      </w:r>
    </w:p>
    <w:p>
      <w:pPr>
        <w:pStyle w:val="BodyText"/>
      </w:pPr>
      <w:r>
        <w:t xml:space="preserve">Existing literature on Chinese midwifery predominantly focuses on rural settings or broad national policy analysis, often overlooking the nuanced operational challenges and opportunities within a major metropolis like Beijing. Studies frequently highlight low numbers of certified Midwives, limited autonomy, and inadequate training pathways within China's healthcare structure (Zhang &amp; Wang, 2020; Liu et al., 2021). Crucially, there is a significant paucity of empirical research examining the *perceptions* of key stakeholders in Beijing—including mothers seeking care, physicians working alongside Midwives, hospital administrators at major Beijing institutions (e.g., Peking University People's Hospital, Beijing Maternal and Child Health Care Hospital), and the Midwives themselves—regarding barriers to effective midwifery integration. This knowledge gap impedes the development of targeted interventions. This Thesis Proposal directly addresses this by focusing specifically on China Beijing, moving beyond general national statistics to capture localized dynamics.</w:t>
      </w:r>
    </w:p>
    <w:p>
      <w:pPr>
        <w:pStyle w:val="BodyText"/>
      </w:pPr>
      <w:r>
        <w:rPr>
          <w:bCs/>
          <w:b/>
        </w:rPr>
        <w:t xml:space="preserve">Research Objectives</w:t>
      </w:r>
    </w:p>
    <w:p>
      <w:pPr>
        <w:numPr>
          <w:ilvl w:val="0"/>
          <w:numId w:val="1001"/>
        </w:numPr>
        <w:pStyle w:val="Compact"/>
      </w:pPr>
      <w:r>
        <w:t xml:space="preserve">To comprehensively assess the current scope of practice, working conditions, and professional recognition of Midwives within public and private healthcare facilities across Beijing.</w:t>
      </w:r>
    </w:p>
    <w:p>
      <w:pPr>
        <w:numPr>
          <w:ilvl w:val="0"/>
          <w:numId w:val="1001"/>
        </w:numPr>
        <w:pStyle w:val="Compact"/>
      </w:pPr>
      <w:r>
        <w:t xml:space="preserve">To identify key barriers (systemic, cultural, financial) to the effective utilization of certified Midwives in routine maternal care settings in Beijing from the perspectives of mothers, physicians, administrators, and midwives.</w:t>
      </w:r>
    </w:p>
    <w:p>
      <w:pPr>
        <w:numPr>
          <w:ilvl w:val="0"/>
          <w:numId w:val="1001"/>
        </w:numPr>
        <w:pStyle w:val="Compact"/>
      </w:pPr>
      <w:r>
        <w:t xml:space="preserve">To evaluate maternal satisfaction levels with care experiences involving certified Midwives versus physician-only models within Beijing's healthcare landscape.</w:t>
      </w:r>
    </w:p>
    <w:p>
      <w:pPr>
        <w:numPr>
          <w:ilvl w:val="0"/>
          <w:numId w:val="1001"/>
        </w:numPr>
        <w:pStyle w:val="Compact"/>
      </w:pPr>
      <w:r>
        <w:t xml:space="preserve">To propose a feasible, context-specific framework for enhancing the role and integration of the Midwife within China Beijing's public health system to improve maternal outcomes and experience, aligning with "Healthy China 2030" goals.</w:t>
      </w:r>
    </w:p>
    <w:p>
      <w:pPr>
        <w:pStyle w:val="FirstParagraph"/>
      </w:pPr>
      <w:r>
        <w:rPr>
          <w:bCs/>
          <w:b/>
        </w:rPr>
        <w:t xml:space="preserve">Methodology</w:t>
      </w:r>
    </w:p>
    <w:p>
      <w:pPr>
        <w:pStyle w:val="BodyText"/>
      </w:pPr>
      <w:r>
        <w:t xml:space="preserve">This mixed-methods study will employ a sequential explanatory design. Phase I involves a structured survey distributed to approximately 400 mothers who received care at major Beijing hospitals within the past year, assessing their experiences and preferences regarding midwifery involvement. Phase II utilizes in-depth interviews (n=30) with key stakeholders: certified Midwives practicing in Beijing (15), obstetricians/gynecologists (10), and hospital administrators/health policy officers (5). The data collection will occur over six months, utilizing established qualitative coding frameworks and quantitative statistical analysis. All research procedures will adhere strictly to Chinese ethical guidelines for social science research, with Institutional Review Board approval secured from a major Beijing university prior to commencement. Data triangulation between survey responses and interview insights will provide robust evidence.</w:t>
      </w:r>
    </w:p>
    <w:p>
      <w:pPr>
        <w:pStyle w:val="BodyText"/>
      </w:pPr>
      <w:r>
        <w:rPr>
          <w:bCs/>
          <w:b/>
        </w:rPr>
        <w:t xml:space="preserve">Expected Significance of the Thesis</w:t>
      </w:r>
    </w:p>
    <w:p>
      <w:pPr>
        <w:pStyle w:val="BodyText"/>
      </w:pPr>
      <w:r>
        <w:t xml:space="preserve">This Thesis Proposal's contribution is multifaceted. Firstly, it provides the first detailed, stakeholder-driven analysis of Midwife practice specifically within China Beijing, filling a critical empirical gap. Secondly, by grounding recommendations in Beijing's unique urban healthcare ecosystem—addressing its specific policies (e.g., municipal health bureau initiatives), resource levels, and cultural expectations—the research offers actionable insights far more relevant to policymakers in Beijing than generic national suggestions. Thirdly, it directly supports China's national goals of promoting high-quality maternal care and advancing the midwifery profession through evidence-based advocacy. The findings will inform future training curricula at Beijing's nursing colleges, guide hospital management policies on midwifery integration within China Beijing, and provide a model for other major Chinese cities seeking to elevate their maternal healthcare services. Ultimately, this research aims to demonstrate that empowering the Midwife is not merely a professional development issue but a crucial strategy for achieving more equitable, efficient, and woman-centered maternal health outcomes in China's most influential city.</w:t>
      </w:r>
    </w:p>
    <w:p>
      <w:pPr>
        <w:pStyle w:val="BodyText"/>
      </w:pPr>
      <w:r>
        <w:rPr>
          <w:bCs/>
          <w:b/>
        </w:rPr>
        <w:t xml:space="preserve">Conclusion</w:t>
      </w:r>
    </w:p>
    <w:p>
      <w:pPr>
        <w:pStyle w:val="BodyText"/>
      </w:pPr>
      <w:r>
        <w:t xml:space="preserve">The successful integration of the certified Midwife into mainstream maternal healthcare is pivotal for Beijing's continued progress towards sustainable and high-quality healthcare delivery. This Thesis Proposal outlines a necessary investigation into the specific challenges and opportunities facing Midwives within China Beijing. By generating context-specific evidence on barriers, facilitators, and stakeholder perspectives, this research will provide a vital foundation for developing targeted strategies that elevate the Midwife profession in one of China's most important urban centers. The outcomes promise tangible benefits for mothers seeking care across Beijing, healthcare providers working to deliver optimal service, hospital administrators striving for efficiency and quality improvement, and the Chinese national health system aiming to realize its ambitious maternal health targets under "Healthy China 2030." This Thesis Proposal is thus a critical step towards building a more resilient, responsive, and human-centered maternal healthcare system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Midwifery Practice in Urban China: A Focus on Beijing's Maternal Health Landscape</dc:title>
  <dc:creator/>
  <dc:language>en</dc:language>
  <cp:keywords/>
  <dcterms:created xsi:type="dcterms:W3CDTF">2026-07-21T02:41:01Z</dcterms:created>
  <dcterms:modified xsi:type="dcterms:W3CDTF">2026-07-21T02:41:01Z</dcterms:modified>
</cp:coreProperties>
</file>

<file path=docProps/custom.xml><?xml version="1.0" encoding="utf-8"?>
<Properties xmlns="http://schemas.openxmlformats.org/officeDocument/2006/custom-properties" xmlns:vt="http://schemas.openxmlformats.org/officeDocument/2006/docPropsVTypes"/>
</file>