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Midwifery</w:t>
      </w:r>
      <w:r>
        <w:t xml:space="preserve"> </w:t>
      </w:r>
      <w:r>
        <w:t xml:space="preserve">in</w:t>
      </w:r>
      <w:r>
        <w:t xml:space="preserve"> </w:t>
      </w:r>
      <w:r>
        <w:t xml:space="preserve">France</w:t>
      </w:r>
      <w:r>
        <w:t xml:space="preserve"> </w:t>
      </w:r>
      <w:r>
        <w:t xml:space="preserve">Paris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Practice</w:t>
      </w:r>
      <w:r>
        <w:t xml:space="preserve"> </w:t>
      </w:r>
      <w:r>
        <w:t xml:space="preserve">and</w:t>
      </w:r>
      <w:r>
        <w:t xml:space="preserve"> </w:t>
      </w:r>
      <w:r>
        <w:t xml:space="preserve">Future</w:t>
      </w:r>
      <w:r>
        <w:t xml:space="preserve"> </w:t>
      </w:r>
      <w:r>
        <w:t xml:space="preserve">Trajectories</w:t>
      </w:r>
    </w:p>
    <w:bookmarkStart w:id="32" w:name="X60fd91f04dc508a78cdc7f6f1625209f6e813e8"/>
    <w:p>
      <w:pPr>
        <w:pStyle w:val="Heading1"/>
      </w:pPr>
      <w:r>
        <w:t xml:space="preserve">Thesis Proposal: Midwifery in France Paris - A Study of Contemporary Practice and Future Trajectories</w:t>
      </w:r>
    </w:p>
    <w:bookmarkStart w:id="20" w:name="introduction"/>
    <w:p>
      <w:pPr>
        <w:pStyle w:val="Heading2"/>
      </w:pPr>
      <w:r>
        <w:t xml:space="preserve">Introduction</w:t>
      </w:r>
    </w:p>
    <w:p>
      <w:pPr>
        <w:pStyle w:val="FirstParagraph"/>
      </w:pPr>
      <w:r>
        <w:t xml:space="preserve">The field of midwifery represents a cornerstone of maternal healthcare within the French medical landscape, with its evolution deeply intertwined with the cultural and institutional fabric of</w:t>
      </w:r>
      <w:r>
        <w:t xml:space="preserve"> </w:t>
      </w:r>
      <w:r>
        <w:rPr>
          <w:iCs/>
          <w:i/>
        </w:rPr>
        <w:t xml:space="preserve">France Paris</w:t>
      </w:r>
      <w:r>
        <w:t xml:space="preserve">. As urbanization intensifies across Europe's most populous capital city, understanding how midwifery services adapt to metropolitan demands becomes critical. This Thesis Proposal outlines a comprehensive research investigation into the current state, challenges, and potential innovations within midwifery practice specifically in Paris. The significance of this study stems from France's unique healthcare model where midwives operate as autonomous primary care providers—distinct from many global contexts—and Paris serves as a microcosm of both triumphs and tensions in modern maternal care delivery.</w:t>
      </w:r>
    </w:p>
    <w:bookmarkEnd w:id="20"/>
    <w:bookmarkStart w:id="21" w:name="X0fafb0b8fd90560c374b1020d0947c6398ea532"/>
    <w:p>
      <w:pPr>
        <w:pStyle w:val="Heading2"/>
      </w:pPr>
      <w:r>
        <w:t xml:space="preserve">Background and Context: Midwifery in France Paris</w:t>
      </w:r>
    </w:p>
    <w:p>
      <w:pPr>
        <w:pStyle w:val="FirstParagraph"/>
      </w:pPr>
      <w:r>
        <w:t xml:space="preserve">France boasts one of the world's most established midwifery systems, formalized since the 1920s with midwives legally recognized as essential for normal pregnancies. In Paris, this model faces unique pressures: a population exceeding 2 million residents within city limits, coupled with immense socioeconomic diversity across its 20 arrondissements. The French National Health System (Sécurité Sociale) integrates midwives into primary care networks (</w:t>
      </w:r>
      <w:r>
        <w:rPr>
          <w:iCs/>
          <w:i/>
        </w:rPr>
        <w:t xml:space="preserve">centres de santé</w:t>
      </w:r>
      <w:r>
        <w:t xml:space="preserve">), yet accessibility disparities persist. For instance, while Paris has the highest concentration of midwives per capita in France, marginalized communities in peripheral districts like the 19th or 20th arrondissement experience significant barriers to consistent prenatal and birth support. This research recognizes that a Parisian</w:t>
      </w:r>
      <w:r>
        <w:t xml:space="preserve"> </w:t>
      </w:r>
      <w:r>
        <w:rPr>
          <w:iCs/>
          <w:i/>
        </w:rPr>
        <w:t xml:space="preserve">midwife</w:t>
      </w:r>
      <w:r>
        <w:t xml:space="preserve"> </w:t>
      </w:r>
      <w:r>
        <w:t xml:space="preserve">operates not only as a clinical caregiver but also as a cultural navigator within one of Europe's most heterogeneous urban environments.</w:t>
      </w:r>
    </w:p>
    <w:bookmarkEnd w:id="21"/>
    <w:bookmarkStart w:id="22" w:name="problem-statement"/>
    <w:p>
      <w:pPr>
        <w:pStyle w:val="Heading2"/>
      </w:pPr>
      <w:r>
        <w:t xml:space="preserve">Problem Statement</w:t>
      </w:r>
    </w:p>
    <w:p>
      <w:pPr>
        <w:pStyle w:val="FirstParagraph"/>
      </w:pPr>
      <w:r>
        <w:t xml:space="preserve">Despite France's pioneering midwifery legislation, emerging challenges threaten service quality and equity in Paris. Key issues include:</w:t>
      </w:r>
    </w:p>
    <w:p>
      <w:pPr>
        <w:numPr>
          <w:ilvl w:val="0"/>
          <w:numId w:val="1001"/>
        </w:numPr>
        <w:pStyle w:val="Compact"/>
      </w:pPr>
      <w:r>
        <w:rPr>
          <w:bCs/>
          <w:b/>
        </w:rPr>
        <w:t xml:space="preserve">Access Gaps:</w:t>
      </w:r>
      <w:r>
        <w:t xml:space="preserve"> </w:t>
      </w:r>
      <w:r>
        <w:t xml:space="preserve">Rising demand for midwifery care (70% of French births involve a midwife) outpaces supply in high-density areas.</w:t>
      </w:r>
    </w:p>
    <w:p>
      <w:pPr>
        <w:numPr>
          <w:ilvl w:val="0"/>
          <w:numId w:val="1001"/>
        </w:numPr>
        <w:pStyle w:val="Compact"/>
      </w:pPr>
      <w:r>
        <w:rPr>
          <w:bCs/>
          <w:b/>
        </w:rPr>
        <w:t xml:space="preserve">Cultural Competency:</w:t>
      </w:r>
      <w:r>
        <w:t xml:space="preserve"> </w:t>
      </w:r>
      <w:r>
        <w:t xml:space="preserve">Midwives report difficulties serving immigrant communities due to linguistic barriers and differing birth philosophies.</w:t>
      </w:r>
    </w:p>
    <w:p>
      <w:pPr>
        <w:numPr>
          <w:ilvl w:val="0"/>
          <w:numId w:val="1001"/>
        </w:numPr>
        <w:pStyle w:val="Compact"/>
      </w:pPr>
      <w:r>
        <w:rPr>
          <w:bCs/>
          <w:b/>
        </w:rPr>
        <w:t xml:space="preserve">Systemic Fragmentation:</w:t>
      </w:r>
      <w:r>
        <w:t xml:space="preserve"> </w:t>
      </w:r>
      <w:r>
        <w:t xml:space="preserve">Tension exists between midwives' autonomous roles and hospital-based obstetrics, particularly in Paris where public hospitals serve as primary birth centers.</w:t>
      </w:r>
    </w:p>
    <w:p>
      <w:pPr>
        <w:pStyle w:val="FirstParagraph"/>
      </w:pPr>
      <w:r>
        <w:t xml:space="preserve">Current French policy documents (e.g., National Health Strategy 2018-2025) acknowledge these gaps but lack granular data on Paris-specific dynamics. This gap necessitates a targeted Thesis Proposal examining how the</w:t>
      </w:r>
      <w:r>
        <w:t xml:space="preserve"> </w:t>
      </w:r>
      <w:r>
        <w:rPr>
          <w:iCs/>
          <w:i/>
        </w:rPr>
        <w:t xml:space="preserve">midwife</w:t>
      </w:r>
      <w:r>
        <w:t xml:space="preserve"> </w:t>
      </w:r>
      <w:r>
        <w:t xml:space="preserve">navigates urban healthcare complexities in</w:t>
      </w:r>
      <w:r>
        <w:t xml:space="preserve"> </w:t>
      </w:r>
      <w:r>
        <w:rPr>
          <w:iCs/>
          <w:i/>
        </w:rPr>
        <w:t xml:space="preserve">France Paris</w:t>
      </w:r>
      <w:r>
        <w:t xml:space="preserve">.</w:t>
      </w:r>
    </w:p>
    <w:bookmarkEnd w:id="22"/>
    <w:bookmarkStart w:id="23" w:name="research-objectives-and-questions"/>
    <w:p>
      <w:pPr>
        <w:pStyle w:val="Heading2"/>
      </w:pPr>
      <w:r>
        <w:t xml:space="preserve">Research Objectives and Questions</w:t>
      </w:r>
    </w:p>
    <w:p>
      <w:pPr>
        <w:pStyle w:val="FirstParagraph"/>
      </w:pPr>
      <w:r>
        <w:t xml:space="preserve">This study aims to develop actionable insights for enhancing midwifery services in Paris through three core objectives:</w:t>
      </w:r>
    </w:p>
    <w:p>
      <w:pPr>
        <w:numPr>
          <w:ilvl w:val="0"/>
          <w:numId w:val="1002"/>
        </w:numPr>
        <w:pStyle w:val="Compact"/>
      </w:pPr>
      <w:r>
        <w:rPr>
          <w:bCs/>
          <w:b/>
        </w:rPr>
        <w:t xml:space="preserve">Analyze Access Patterns:</w:t>
      </w:r>
      <w:r>
        <w:t xml:space="preserve"> </w:t>
      </w:r>
      <w:r>
        <w:t xml:space="preserve">Quantify geographic, socioeconomic, and linguistic barriers to midwifery care across Parisian districts.</w:t>
      </w:r>
    </w:p>
    <w:p>
      <w:pPr>
        <w:numPr>
          <w:ilvl w:val="0"/>
          <w:numId w:val="1002"/>
        </w:numPr>
        <w:pStyle w:val="Compact"/>
      </w:pPr>
      <w:r>
        <w:rPr>
          <w:bCs/>
          <w:b/>
        </w:rPr>
        <w:t xml:space="preserve">Evaluate Cultural Mediation Practices:</w:t>
      </w:r>
      <w:r>
        <w:t xml:space="preserve"> </w:t>
      </w:r>
      <w:r>
        <w:t xml:space="preserve">Assess how midwives adapt communication and care models for diverse patient populations.</w:t>
      </w:r>
    </w:p>
    <w:p>
      <w:pPr>
        <w:numPr>
          <w:ilvl w:val="0"/>
          <w:numId w:val="1002"/>
        </w:numPr>
        <w:pStyle w:val="Compact"/>
      </w:pPr>
      <w:r>
        <w:rPr>
          <w:bCs/>
          <w:b/>
        </w:rPr>
        <w:t xml:space="preserve">Predict Systemic Evolution:</w:t>
      </w:r>
      <w:r>
        <w:t xml:space="preserve"> </w:t>
      </w:r>
      <w:r>
        <w:t xml:space="preserve">Model future scenarios for midwife integration within Paris's evolving healthcare ecosystem (e.g., telehealth expansion, hospital partnerships).</w:t>
      </w:r>
    </w:p>
    <w:p>
      <w:pPr>
        <w:pStyle w:val="FirstParagraph"/>
      </w:pPr>
      <w:r>
        <w:t xml:space="preserve">Central research questions include:</w:t>
      </w:r>
    </w:p>
    <w:p>
      <w:pPr>
        <w:numPr>
          <w:ilvl w:val="0"/>
          <w:numId w:val="1003"/>
        </w:numPr>
        <w:pStyle w:val="Compact"/>
      </w:pPr>
      <w:r>
        <w:t xml:space="preserve">To what extent do Parisian socioeconomic and ethnic variables correlate with midwifery service utilization?</w:t>
      </w:r>
    </w:p>
    <w:p>
      <w:pPr>
        <w:numPr>
          <w:ilvl w:val="0"/>
          <w:numId w:val="1003"/>
        </w:numPr>
        <w:pStyle w:val="Compact"/>
      </w:pPr>
      <w:r>
        <w:t xml:space="preserve">How do midwives in Paris negotiate autonomy within hospital referral systems when caring for high-risk cases?</w:t>
      </w:r>
    </w:p>
    <w:p>
      <w:pPr>
        <w:numPr>
          <w:ilvl w:val="0"/>
          <w:numId w:val="1003"/>
        </w:numPr>
        <w:pStyle w:val="Compact"/>
      </w:pPr>
      <w:r>
        <w:t xml:space="preserve">What innovations (digital tools, community partnerships) show promise for scaling equitable care across France's largest city?</w:t>
      </w:r>
    </w:p>
    <w:bookmarkEnd w:id="23"/>
    <w:bookmarkStart w:id="27" w:name="methodology"/>
    <w:p>
      <w:pPr>
        <w:pStyle w:val="Heading2"/>
      </w:pPr>
      <w:r>
        <w:t xml:space="preserve">Methodology</w:t>
      </w:r>
    </w:p>
    <w:p>
      <w:pPr>
        <w:pStyle w:val="FirstParagraph"/>
      </w:pPr>
      <w:r>
        <w:t xml:space="preserve">A mixed-methods approach will be employed to capture the multidimensional reality of midwifery in Paris:</w:t>
      </w:r>
    </w:p>
    <w:bookmarkStart w:id="24" w:name="phase-1-quantitative-analysis"/>
    <w:p>
      <w:pPr>
        <w:pStyle w:val="Heading3"/>
      </w:pPr>
      <w:r>
        <w:t xml:space="preserve">Phase 1: Quantitative Analysis</w:t>
      </w:r>
    </w:p>
    <w:p>
      <w:pPr>
        <w:pStyle w:val="FirstParagraph"/>
      </w:pPr>
      <w:r>
        <w:t xml:space="preserve">Secondary data from France's National Institute of Health (INVS) and Paris Public Health Authority (Santé Publique Paris) will be analyzed. This includes:</w:t>
      </w:r>
    </w:p>
    <w:p>
      <w:pPr>
        <w:numPr>
          <w:ilvl w:val="0"/>
          <w:numId w:val="1004"/>
        </w:numPr>
        <w:pStyle w:val="Compact"/>
      </w:pPr>
      <w:r>
        <w:t xml:space="preserve">District-level birth statistics (2015-2023)</w:t>
      </w:r>
    </w:p>
    <w:p>
      <w:pPr>
        <w:numPr>
          <w:ilvl w:val="0"/>
          <w:numId w:val="1004"/>
        </w:numPr>
        <w:pStyle w:val="Compact"/>
      </w:pPr>
      <w:r>
        <w:t xml:space="preserve">Midwife-to-patient ratios across arrondissements</w:t>
      </w:r>
    </w:p>
    <w:p>
      <w:pPr>
        <w:numPr>
          <w:ilvl w:val="0"/>
          <w:numId w:val="1004"/>
        </w:numPr>
        <w:pStyle w:val="Compact"/>
      </w:pPr>
      <w:r>
        <w:t xml:space="preserve">Socioeconomic indicators (income, education, migration background) correlated with service access</w:t>
      </w:r>
    </w:p>
    <w:bookmarkEnd w:id="24"/>
    <w:bookmarkStart w:id="25" w:name="phase-2-qualitative-exploration"/>
    <w:p>
      <w:pPr>
        <w:pStyle w:val="Heading3"/>
      </w:pPr>
      <w:r>
        <w:t xml:space="preserve">Phase 2: Qualitative Exploration</w:t>
      </w:r>
    </w:p>
    <w:p>
      <w:pPr>
        <w:pStyle w:val="FirstParagraph"/>
      </w:pPr>
      <w:r>
        <w:t xml:space="preserve">Conducting 40 semi-structured interviews with Parisian midwives from diverse practice settings (public clinics, private practices in varied neighborhoods) and 15 focus groups with pregnant patients (representing key ethnic communities: North African, Sub-Saharan African, Eastern European). Thematic analysis will identify systemic challenges and successful adaptation strategies.</w:t>
      </w:r>
    </w:p>
    <w:bookmarkEnd w:id="25"/>
    <w:bookmarkStart w:id="26" w:name="phase-3-policy-simulation"/>
    <w:p>
      <w:pPr>
        <w:pStyle w:val="Heading3"/>
      </w:pPr>
      <w:r>
        <w:t xml:space="preserve">Phase 3: Policy Simulation</w:t>
      </w:r>
    </w:p>
    <w:p>
      <w:pPr>
        <w:pStyle w:val="FirstParagraph"/>
      </w:pPr>
      <w:r>
        <w:t xml:space="preserve">Using the insights from Phases 1-2, a stakeholder workshop with Parisian health policymakers (</w:t>
      </w:r>
      <w:r>
        <w:rPr>
          <w:iCs/>
          <w:i/>
        </w:rPr>
        <w:t xml:space="preserve">municipal health services</w:t>
      </w:r>
      <w:r>
        <w:t xml:space="preserve">, regional council) will co-design scalable interventions. This ensures the Thesis Proposal directly informs practical change within</w:t>
      </w:r>
      <w:r>
        <w:t xml:space="preserve"> </w:t>
      </w:r>
      <w:r>
        <w:rPr>
          <w:iCs/>
          <w:i/>
        </w:rPr>
        <w:t xml:space="preserve">France Paris</w:t>
      </w:r>
      <w:r>
        <w:t xml:space="preserve">.</w:t>
      </w:r>
    </w:p>
    <w:bookmarkEnd w:id="26"/>
    <w:bookmarkEnd w:id="27"/>
    <w:bookmarkStart w:id="28" w:name="expected-significance-and-contribution"/>
    <w:p>
      <w:pPr>
        <w:pStyle w:val="Heading2"/>
      </w:pPr>
      <w:r>
        <w:t xml:space="preserve">Expected Significance and Contribution</w:t>
      </w:r>
    </w:p>
    <w:p>
      <w:pPr>
        <w:pStyle w:val="FirstParagraph"/>
      </w:pPr>
      <w:r>
        <w:t xml:space="preserve">This Thesis Proposal addresses a critical gap in global maternal health literature by centering an urban French context often overlooked in favor of rural or country-wide studies. Findings will provide:</w:t>
      </w:r>
    </w:p>
    <w:p>
      <w:pPr>
        <w:numPr>
          <w:ilvl w:val="0"/>
          <w:numId w:val="1005"/>
        </w:numPr>
        <w:pStyle w:val="Compact"/>
      </w:pPr>
      <w:r>
        <w:rPr>
          <w:bCs/>
          <w:b/>
        </w:rPr>
        <w:t xml:space="preserve">Policy Impact:</w:t>
      </w:r>
      <w:r>
        <w:t xml:space="preserve"> </w:t>
      </w:r>
      <w:r>
        <w:t xml:space="preserve">Evidence-based recommendations for Paris's municipal health plan, potentially influencing national midwifery regulations.</w:t>
      </w:r>
    </w:p>
    <w:p>
      <w:pPr>
        <w:numPr>
          <w:ilvl w:val="0"/>
          <w:numId w:val="1005"/>
        </w:numPr>
        <w:pStyle w:val="Compact"/>
      </w:pPr>
      <w:r>
        <w:rPr>
          <w:bCs/>
          <w:b/>
        </w:rPr>
        <w:t xml:space="preserve">Professional Development:</w:t>
      </w:r>
      <w:r>
        <w:t xml:space="preserve"> </w:t>
      </w:r>
      <w:r>
        <w:t xml:space="preserve">Frameworks for enhancing cultural competency training in French midwifery schools (</w:t>
      </w:r>
      <w:r>
        <w:rPr>
          <w:iCs/>
          <w:i/>
        </w:rPr>
        <w:t xml:space="preserve">écoles d'infirmières</w:t>
      </w:r>
      <w:r>
        <w:t xml:space="preserve">) using Parisian case studies.</w:t>
      </w:r>
    </w:p>
    <w:p>
      <w:pPr>
        <w:numPr>
          <w:ilvl w:val="0"/>
          <w:numId w:val="1005"/>
        </w:numPr>
        <w:pStyle w:val="Compact"/>
      </w:pPr>
      <w:r>
        <w:rPr>
          <w:bCs/>
          <w:b/>
        </w:rPr>
        <w:t xml:space="preserve">Theoretical Advancement:</w:t>
      </w:r>
      <w:r>
        <w:t xml:space="preserve"> </w:t>
      </w:r>
      <w:r>
        <w:t xml:space="preserve">A novel model of "urban midwifery" that accounts for density, diversity, and institutional complexity—applicable to other global cities.</w:t>
      </w:r>
    </w:p>
    <w:p>
      <w:pPr>
        <w:pStyle w:val="FirstParagraph"/>
      </w:pPr>
      <w:r>
        <w:t xml:space="preserve">Most significantly, this research centers the voice of the Parisian</w:t>
      </w:r>
      <w:r>
        <w:t xml:space="preserve"> </w:t>
      </w:r>
      <w:r>
        <w:rPr>
          <w:iCs/>
          <w:i/>
        </w:rPr>
        <w:t xml:space="preserve">midwife</w:t>
      </w:r>
      <w:r>
        <w:t xml:space="preserve"> </w:t>
      </w:r>
      <w:r>
        <w:t xml:space="preserve">as both practitioner and community agent. In a city where 38% of births occur in public hospitals but only 12% involve midwives in high-poverty zones (per 2023 INVS data), the study will validate whether France's renowned model can sustain its promise of equitable care in the urban century.</w:t>
      </w:r>
    </w:p>
    <w:bookmarkEnd w:id="28"/>
    <w:bookmarkStart w:id="29" w:name="timeline"/>
    <w:p>
      <w:pPr>
        <w:pStyle w:val="Heading2"/>
      </w:pPr>
      <w:r>
        <w:t xml:space="preserve">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Literature review; IRB approval in France; data source identification</w:t>
      </w:r>
    </w:p>
    <w:p>
      <w:pPr>
        <w:pStyle w:val="BodyText"/>
      </w:pPr>
      <w:r>
        <w:t xml:space="preserve">4-6</w:t>
      </w:r>
    </w:p>
    <w:p>
      <w:pPr>
        <w:pStyle w:val="BodyText"/>
      </w:pPr>
      <w:r>
        <w:t xml:space="preserve">Quantitative analysis; interview protocol finalization</w:t>
      </w:r>
    </w:p>
    <w:p>
      <w:pPr>
        <w:pStyle w:val="BodyText"/>
      </w:pPr>
      <w:r>
        <w:t xml:space="preserve">7-9</w:t>
      </w:r>
    </w:p>
    <w:p>
      <w:pPr>
        <w:pStyle w:val="BodyText"/>
      </w:pPr>
      <w:r>
        <w:t xml:space="preserve">Data collection (interviews/focus groups in Paris districts)</w:t>
      </w:r>
    </w:p>
    <w:p>
      <w:pPr>
        <w:pStyle w:val="BodyText"/>
      </w:pPr>
      <w:r>
        <w:t xml:space="preserve">10-12</w:t>
      </w:r>
    </w:p>
    <w:p>
      <w:pPr>
        <w:pStyle w:val="BodyText"/>
      </w:pPr>
      <w:r>
        <w:t xml:space="preserve">Data analysis; stakeholder workshop in Paris City Hall</w:t>
      </w:r>
    </w:p>
    <w:p>
      <w:pPr>
        <w:pStyle w:val="BodyText"/>
      </w:pPr>
      <w:r>
        <w:t xml:space="preserve">13-15</w:t>
      </w:r>
    </w:p>
    <w:p>
      <w:pPr>
        <w:pStyle w:val="BodyText"/>
      </w:pPr>
      <w:r>
        <w:t xml:space="preserve">Thesis drafting; policy brief development for French health authorities</w:t>
      </w:r>
    </w:p>
    <w:bookmarkEnd w:id="29"/>
    <w:bookmarkStart w:id="30" w:name="conclusion"/>
    <w:p>
      <w:pPr>
        <w:pStyle w:val="Heading2"/>
      </w:pPr>
      <w:r>
        <w:t xml:space="preserve">Conclusion</w:t>
      </w:r>
    </w:p>
    <w:p>
      <w:pPr>
        <w:pStyle w:val="FirstParagraph"/>
      </w:pPr>
      <w:r>
        <w:t xml:space="preserve">This Thesis Proposal argues that the Parisian midwife embodies a pivotal intersection of tradition and transformation within France's healthcare system. By investigating how these professionals deliver care in one of the world's most complex cities, this research moves beyond describing current practices to actively shaping their future. The outcomes will not merely document challenges but catalyze solutions for equitable maternal health across</w:t>
      </w:r>
      <w:r>
        <w:t xml:space="preserve"> </w:t>
      </w:r>
      <w:r>
        <w:rPr>
          <w:iCs/>
          <w:i/>
        </w:rPr>
        <w:t xml:space="preserve">France Paris</w:t>
      </w:r>
      <w:r>
        <w:t xml:space="preserve"> </w:t>
      </w:r>
      <w:r>
        <w:t xml:space="preserve">and potentially other global urban centers facing similar demographic shifts. In a context where midwifery is legally enshrined yet operationally strained, this work offers a roadmap for preserving France's legacy of compassionate birth care while meeting 21st-century realities. The completion of this Thesis Proposal marks the beginning of a necessary conversation about who gets to define and experience safe, dignified childbirth in our cities—and why Paris must lead the way.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Midwifery in France Paris - A Study of Contemporary Practice and Future Trajectories</dc:title>
  <dc:creator/>
  <dc:language>en</dc:language>
  <cp:keywords/>
  <dcterms:created xsi:type="dcterms:W3CDTF">2026-07-21T04:05:57Z</dcterms:created>
  <dcterms:modified xsi:type="dcterms:W3CDTF">2026-07-21T04:05:57Z</dcterms:modified>
</cp:coreProperties>
</file>

<file path=docProps/custom.xml><?xml version="1.0" encoding="utf-8"?>
<Properties xmlns="http://schemas.openxmlformats.org/officeDocument/2006/custom-properties" xmlns:vt="http://schemas.openxmlformats.org/officeDocument/2006/docPropsVTypes"/>
</file>