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Midwife-Led</w:t>
      </w:r>
      <w:r>
        <w:t xml:space="preserve"> </w:t>
      </w:r>
      <w:r>
        <w:t xml:space="preserve">Care</w:t>
      </w:r>
      <w:r>
        <w:t xml:space="preserve"> </w:t>
      </w:r>
      <w:r>
        <w:t xml:space="preserve">in</w:t>
      </w:r>
      <w:r>
        <w:t xml:space="preserve"> </w:t>
      </w:r>
      <w:r>
        <w:t xml:space="preserve">Urban</w:t>
      </w:r>
      <w:r>
        <w:t xml:space="preserve"> </w:t>
      </w:r>
      <w:r>
        <w:t xml:space="preserve">India</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Bangalore's</w:t>
      </w:r>
      <w:r>
        <w:t xml:space="preserve"> </w:t>
      </w:r>
      <w:r>
        <w:t xml:space="preserve">Maternal</w:t>
      </w:r>
      <w:r>
        <w:t xml:space="preserve"> </w:t>
      </w:r>
      <w:r>
        <w:t xml:space="preserve">Health</w:t>
      </w:r>
      <w:r>
        <w:t xml:space="preserve"> </w:t>
      </w:r>
      <w:r>
        <w:t xml:space="preserve">Landscape</w:t>
      </w:r>
    </w:p>
    <w:bookmarkStart w:id="26" w:name="X213bfe25a4e832bfb9082164bcc24dce01c9920"/>
    <w:p>
      <w:pPr>
        <w:pStyle w:val="Heading1"/>
      </w:pPr>
      <w:r>
        <w:t xml:space="preserve">Thesis Proposal: Advancing Midwife-Led Care in Urban India - A Study of Bangalore's Maternal Health Landscape</w:t>
      </w:r>
    </w:p>
    <w:bookmarkStart w:id="20" w:name="abstract-approx.-150-words"/>
    <w:p>
      <w:pPr>
        <w:pStyle w:val="Heading2"/>
      </w:pPr>
      <w:r>
        <w:t xml:space="preserve">Abstract (Approx. 150 words)</w:t>
      </w:r>
    </w:p>
    <w:p>
      <w:pPr>
        <w:pStyle w:val="FirstParagraph"/>
      </w:pPr>
      <w:r>
        <w:t xml:space="preserve">This thesis proposal outlines a critical investigation into the role, challenges, and potential of trained Midwives within the maternal healthcare ecosystem of Bangalore, India. Despite significant progress in reducing maternal mortality rates (MMR) across India, disparities persist in urban settings like Bangalore, where access to quality antenatal care and skilled birth attendance remains fragmented. This research proposes a mixed-methods study to assess the current integration, scope of practice, and perceived effectiveness of Midwives operating within Bangalore's public health system and select private community clinics. By focusing on Bangalore as a microcosm of India's rapidly urbanizing challenge, this work directly addresses the National Health Mission's (NHM) goal to strengthen midwifery services. The findings aim to provide actionable evidence for policy reform, workforce development, and strategic implementation pathways specifically tailored for the complex urban context of India Bangalore, ultimately contributing to more equitable and humanized maternal healthcare.</w:t>
      </w:r>
    </w:p>
    <w:bookmarkEnd w:id="20"/>
    <w:bookmarkStart w:id="21" w:name="Xd8432763b80751cf870d614e2e75c7892f2baea"/>
    <w:p>
      <w:pPr>
        <w:pStyle w:val="Heading2"/>
      </w:pPr>
      <w:r>
        <w:t xml:space="preserve">1. Introduction: The Imperative for Midwife-Led Care in India Bangalore (Approx. 200 words)</w:t>
      </w:r>
    </w:p>
    <w:p>
      <w:pPr>
        <w:pStyle w:val="FirstParagraph"/>
      </w:pPr>
      <w:r>
        <w:t xml:space="preserve">Maternal health remains a pivotal public health priority in India, with the National Health Mission (NHM) emphasizing skilled birth attendance as a cornerstone strategy. Bangalore, as one of India's fastest-growing metropolitan hubs and a significant healthcare center, presents a unique paradox: it boasts advanced medical infrastructure alongside persistent inequities in maternal care access across its diverse population. While initiatives like the "Matri Shakti" program have expanded community health worker roles (ASHAs), the critical gap lies in scaling up *trained Midwives* – professionals qualified to provide comprehensive, woman-centered care throughout pregnancy, childbirth, and the immediate postpartum period within normal physiological parameters. Currently, Bangalore's maternal healthcare relies heavily on doctors in tertiary hospitals and ASHAs for basic support, but lacks a robust midwifery workforce integrated into primary care. This proposal argues that strategically deploying qualified Midwives within Bangalore's urban health structure is not merely beneficial but essential to address the city's specific challenges: overcrowded facilities, long travel times for marginalized communities, cultural preferences for skilled attendants, and the need for continuity of care. The thesis will specifically examine how integrating a trained Midwife model can improve key maternal health indicators and patient satisfaction within India Bangalore.</w:t>
      </w:r>
    </w:p>
    <w:bookmarkEnd w:id="21"/>
    <w:bookmarkStart w:id="22" w:name="problem-statement-approx.-150-words"/>
    <w:p>
      <w:pPr>
        <w:pStyle w:val="Heading2"/>
      </w:pPr>
      <w:r>
        <w:t xml:space="preserve">2. Problem Statement (Approx. 150 words)</w:t>
      </w:r>
    </w:p>
    <w:p>
      <w:pPr>
        <w:pStyle w:val="FirstParagraph"/>
      </w:pPr>
      <w:r>
        <w:t xml:space="preserve">Despite national targets for reducing MMR (currently 97 per 100,000 live births in India, though Bangalore's urban rate is lower at ~121 as per recent data), significant barriers hinder equitable access to quality maternal care in Bangalore. A major deficiency is the systemic underutilization of Midwives within the public health system. Existing healthcare providers often lack comprehensive midwifery training, leading to over-reliance on medical interventions and fragmented care during childbirth. Community-based initiatives often lack clinical depth, while private facilities remain inaccessible for the urban poor. This gap results in suboptimal patient experiences, unnecessary facility-based births for low-risk pregnancies, and continued stress on already strained tertiary hospitals in India Bangalore. Crucially, there is a paucity of localized evidence on the operational challenges (regulatory, logistical, cultural), perceived value by communities and providers, and tangible health outcomes associated with implementing a dedicated Midwife workforce within Bangalore's complex urban setting. This thesis directly tackles this critical knowledge gap.</w:t>
      </w:r>
    </w:p>
    <w:bookmarkEnd w:id="22"/>
    <w:bookmarkStart w:id="23" w:name="X4e39f603714f5179746a75f841568f319aae7e6"/>
    <w:p>
      <w:pPr>
        <w:pStyle w:val="Heading2"/>
      </w:pPr>
      <w:r>
        <w:t xml:space="preserve">3. Literature Review: Global Context &amp; Indian/Bangalore Specifics (Approx. 250 words)</w:t>
      </w:r>
    </w:p>
    <w:p>
      <w:pPr>
        <w:pStyle w:val="FirstParagraph"/>
      </w:pPr>
      <w:r>
        <w:t xml:space="preserve">Global evidence strongly supports midwifery-led care as a cost-effective, safe, and patient-centered model significantly reducing maternal and neonatal morbidity/mortality while improving satisfaction (WHO, 2018). Countries like the UK and Netherlands demonstrate success through integrated midwife pathways. However, India's context is distinct. While the Indian government has recognized midwifery (via initiatives like Midwifery Education Programme - MEP) as vital, implementation lags significantly behind policy. Existing literature on midwives in India is often fragmented: some studies focus on rural ASHA roles (not clinical midwives), others highlight training gaps or policy barriers. Crucially, research specifically examining the *urban* application of midwifery models in a megacity like Bangalore is scarce. Recent studies from institutions like St. John's Hospital and Kasturba Medical College (KMC) Bangalore acknowledge the potential but identify key obstacles: lack of standardized national scope-of-practice guidelines for Midwives, inconsistent recognition across states/urban settings, limited dedicated roles within municipal health programs, and insufficient community awareness. A 2022 study in the *Indian Journal of Community Medicine* noted that while Bangalore has midwifery training institutions (e.g., at Ramaiah Medical College), deployment within primary healthcare centers (PHCs) remains minimal. This thesis builds directly upon these identified gaps, using Bangalore as the critical case study to generate actionable insights for scaling effective Midwife practice across similar Indian urban centers.</w:t>
      </w:r>
    </w:p>
    <w:bookmarkEnd w:id="23"/>
    <w:bookmarkStart w:id="24" w:name="methodology-approx.-250-words"/>
    <w:p>
      <w:pPr>
        <w:pStyle w:val="Heading2"/>
      </w:pPr>
      <w:r>
        <w:t xml:space="preserve">4. Methodology (Approx. 250 words)</w:t>
      </w:r>
    </w:p>
    <w:p>
      <w:pPr>
        <w:pStyle w:val="FirstParagraph"/>
      </w:pPr>
      <w:r>
        <w:t xml:space="preserve">This research will employ a sequential mixed-methods approach over 18 months, conducted within Bangalore's municipal corporation health system and select private community clinics.</w:t>
      </w:r>
    </w:p>
    <w:p>
      <w:pPr>
        <w:numPr>
          <w:ilvl w:val="0"/>
          <w:numId w:val="1001"/>
        </w:numPr>
        <w:pStyle w:val="Compact"/>
      </w:pPr>
      <w:r>
        <w:rPr>
          <w:bCs/>
          <w:b/>
        </w:rPr>
        <w:t xml:space="preserve">Phase 1 (Quantitative - 6 months):</w:t>
      </w:r>
      <w:r>
        <w:t xml:space="preserve"> </w:t>
      </w:r>
      <w:r>
        <w:t xml:space="preserve">Survey of all available trained Midwives registered with the Karnataka State Nursing Council operating in Bangalore (estimated n=75), and structured surveys with 200 pregnant women across diverse neighborhoods (urban poor, middle-class) accessing care at participating facilities. Key metrics: utilization rates, perceived quality of care, satisfaction scores (using validated scales), referral patterns.</w:t>
      </w:r>
    </w:p>
    <w:p>
      <w:pPr>
        <w:numPr>
          <w:ilvl w:val="0"/>
          <w:numId w:val="1001"/>
        </w:numPr>
        <w:pStyle w:val="Compact"/>
      </w:pPr>
      <w:r>
        <w:rPr>
          <w:bCs/>
          <w:b/>
        </w:rPr>
        <w:t xml:space="preserve">Phase 2 (Qualitative - 6 months):</w:t>
      </w:r>
      <w:r>
        <w:t xml:space="preserve"> </w:t>
      </w:r>
      <w:r>
        <w:t xml:space="preserve">In-depth interviews with key stakeholders: Bangalore Municipal Corporation health officials (n=10), senior obstetricians/gynecologists from public hospitals and private chains (n=15), and community leaders/ASHA workers (n=20). Focus group discussions with women who have used Midwife services or sought alternatives (4 groups, 8 participants each).</w:t>
      </w:r>
    </w:p>
    <w:p>
      <w:pPr>
        <w:numPr>
          <w:ilvl w:val="0"/>
          <w:numId w:val="1001"/>
        </w:numPr>
        <w:pStyle w:val="Compact"/>
      </w:pPr>
      <w:r>
        <w:rPr>
          <w:bCs/>
          <w:b/>
        </w:rPr>
        <w:t xml:space="preserve">Phase 3 (Analysis &amp; Integration - 6 months):</w:t>
      </w:r>
      <w:r>
        <w:t xml:space="preserve"> </w:t>
      </w:r>
      <w:r>
        <w:t xml:space="preserve">Thematic analysis of qualitative data and statistical analysis of quantitative data. Triangulation to identify systemic barriers, facilitators for integration, and measurable impact on care pathways.</w:t>
      </w:r>
    </w:p>
    <w:p>
      <w:pPr>
        <w:pStyle w:val="FirstParagraph"/>
      </w:pPr>
      <w:r>
        <w:t xml:space="preserve">Data collection will ensure ethical approval from the Institutional Ethics Committee (IEC) of a major Bangalore university. Analysis will be guided by frameworks like the WHO Midwifery Implementation Guide and the Health Systems Framework.</w:t>
      </w:r>
    </w:p>
    <w:bookmarkEnd w:id="24"/>
    <w:bookmarkStart w:id="25" w:name="Xe6778e546ca33759d8f082fd82533c0f904e90d"/>
    <w:p>
      <w:pPr>
        <w:pStyle w:val="Heading2"/>
      </w:pPr>
      <w:r>
        <w:t xml:space="preserve">5. Expected Outcomes &amp; Significance for India Bangalore (Approx. 180 words)</w:t>
      </w:r>
    </w:p>
    <w:p>
      <w:pPr>
        <w:pStyle w:val="FirstParagraph"/>
      </w:pPr>
      <w:r>
        <w:t xml:space="preserve">This thesis is expected to deliver a comprehensive, evidence-based analysis of the current state and potential of Midwife-led care in Bangalore. Key anticipated outcomes include: 1) A detailed mapping of existing midwifery roles and regulatory hurdles within India Bangalore; 2) Identification of specific operational models (e.g., community health center integration, private-public partnerships) that show promise; 3) Quantifiable data on improved maternal satisfaction and potentially reduced unnecessary interventions for low-risk births; 4) A clear, context-specific roadmap for scaling midwifery services within the Bangalore Urban Health System and beyond to other Indian cities. The significance is profound: This work directly informs the Karnataka State Health Mission, Bangalore's Municipal Corporation, and national NHM policymakers. It provides the concrete evidence needed to advocate for policy amendments (e.g., formalizing Midwife scope-of-practice), develop targeted training curricula for Bangalore's specific needs, allocate resources effectively within urban health budgets, and ultimately empower women in India Bangalore to access dignified, high-quality maternal healthcare through the vital role of the trained Midwife. The proposal ensures that "Thesis Proposal" translates directly into actionable policy for "Midwife" advancement in "India Bangalore".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Midwife-Led Care in Urban India - A Study of Bangalore's Maternal Health Landscape</dc:title>
  <dc:creator/>
  <dc:language>en</dc:language>
  <cp:keywords/>
  <dcterms:created xsi:type="dcterms:W3CDTF">2026-07-23T00:16:06Z</dcterms:created>
  <dcterms:modified xsi:type="dcterms:W3CDTF">2026-07-23T00:16:06Z</dcterms:modified>
</cp:coreProperties>
</file>

<file path=docProps/custom.xml><?xml version="1.0" encoding="utf-8"?>
<Properties xmlns="http://schemas.openxmlformats.org/officeDocument/2006/custom-properties" xmlns:vt="http://schemas.openxmlformats.org/officeDocument/2006/docPropsVTypes"/>
</file>