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Integration</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Seoul,</w:t>
      </w:r>
      <w:r>
        <w:t xml:space="preserve"> </w:t>
      </w:r>
      <w:r>
        <w:t xml:space="preserve">South</w:t>
      </w:r>
      <w:r>
        <w:t xml:space="preserve"> </w:t>
      </w:r>
      <w:r>
        <w:t xml:space="preserve">Korea</w:t>
      </w:r>
    </w:p>
    <w:bookmarkStart w:id="28" w:name="X5405b725f9af918a4edf85a2e2e7ddd962a0954"/>
    <w:p>
      <w:pPr>
        <w:pStyle w:val="Heading1"/>
      </w:pPr>
      <w:r>
        <w:t xml:space="preserve">Thesis Proposal: Advancing Midwifery Integration in Urban Maternal Healthcare Systems: A Focus on Seoul, South Korea</w:t>
      </w:r>
    </w:p>
    <w:bookmarkStart w:id="20" w:name="abstract"/>
    <w:p>
      <w:pPr>
        <w:pStyle w:val="Heading2"/>
      </w:pPr>
      <w:r>
        <w:t xml:space="preserve">Abstract</w:t>
      </w:r>
    </w:p>
    <w:p>
      <w:pPr>
        <w:pStyle w:val="FirstParagraph"/>
      </w:pPr>
      <w:r>
        <w:t xml:space="preserve">This thesis proposal outlines a critical investigation into the current landscape, barriers, and opportunities for integrating certified midwives into primary maternal healthcare services within Seoul, South Korea. With South Korea facing one of the world's lowest fertility rates (1.09 births per woman in 2023) and a highly medicalized birth system dominated by hospital-based obstetrics, the potential role of midwifery as a key component for improving maternal experiences and outcomes remains significantly underutilized. This research directly addresses the urgent need to evaluate how certified Midwife practices can be effectively established and sustained within Seoul's complex urban healthcare ecosystem. The proposed study employs a mixed-methods approach, combining quantitative analysis of service utilization data with qualitative interviews involving midwives, obstetricians, policymakers, and expectant mothers in Seoul. Findings aim to provide actionable evidence for healthcare reforms promoting respectful, woman-centered care through expanded Midwife roles across South Korea's capital city.</w:t>
      </w:r>
    </w:p>
    <w:bookmarkEnd w:id="20"/>
    <w:bookmarkStart w:id="21" w:name="X0406a785f8ce41644045a6719b0abad7f5418af"/>
    <w:p>
      <w:pPr>
        <w:pStyle w:val="Heading2"/>
      </w:pPr>
      <w:r>
        <w:t xml:space="preserve">1. Introduction: The Context of Maternal Healthcare in Seoul</w:t>
      </w:r>
    </w:p>
    <w:p>
      <w:pPr>
        <w:pStyle w:val="FirstParagraph"/>
      </w:pPr>
      <w:r>
        <w:t xml:space="preserve">Seoul, as the bustling metropolis and administrative heart of South Korea, presents a unique microcosm of both the challenges and opportunities facing modern maternal healthcare. Despite South Korea's advanced medical infrastructure, maternal health outcomes are increasingly strained by societal pressures, shifting demographics (including a rapidly aging population), and an over-reliance on high-intervention obstetric care within urban hospitals. The current system often prioritizes clinical efficiency over holistic maternal well-being, contributing to rising rates of unnecessary cesarean sections (around 35% in Seoul private hospitals) and maternal stress. While the 2019 Midwifery Act marked a significant legal milestone by officially recognizing midwives as independent healthcare providers, its practical implementation remains fragmented, particularly within densely populated urban centers like Seoul. This gap between policy and practice underscores the critical need for focused research on establishing viable Midwife service models tailored to Seoul's specific socio-structural context. This Thesis Proposal centers on rectifying this gap through rigorous investigation.</w:t>
      </w:r>
    </w:p>
    <w:bookmarkEnd w:id="21"/>
    <w:bookmarkStart w:id="22" w:name="X1f2d1481f1f8cf46b40d011839928e0cb0080ee"/>
    <w:p>
      <w:pPr>
        <w:pStyle w:val="Heading2"/>
      </w:pPr>
      <w:r>
        <w:t xml:space="preserve">2. Problem Statement: The Underutilization of Midwifery in Urban South Korea</w:t>
      </w:r>
    </w:p>
    <w:p>
      <w:pPr>
        <w:pStyle w:val="FirstParagraph"/>
      </w:pPr>
      <w:r>
        <w:t xml:space="preserve">The core problem this research addresses is the stark disparity between the legal recognition of Midwifery in South Korea and its tangible presence and impact within Seoul's dominant hospital-centric maternity care system. Despite legislation, certified midwives represent a minuscule fraction of maternal healthcare providers in Seoul, with most services still managed solely by obstetricians. Key barriers include limited public awareness among expectant mothers about midwife services, insufficient institutional support within major hospitals for collaborative models, reimbursement challenges under the National Health Insurance Service (NHIS) specifically designed for hospital-based care, and cultural perceptions associating "medical" birth with safety and prestige. Consequently, many women in Seoul lack access to the continuum of care – emphasizing pregnancy education, normal birth physiology, emotional support, and postpartum recovery – that certified Midwife practice uniquely offers. This research posits that expanding the role of qualified Midwives within Seoul's healthcare framework is not merely beneficial but essential for enhancing maternal satisfaction, reducing unnecessary interventions, and improving long-term health outcomes in South Korea's most populous city.</w:t>
      </w:r>
    </w:p>
    <w:bookmarkEnd w:id="22"/>
    <w:bookmarkStart w:id="23" w:name="X1037e23d1e056e4c086c01aa63569e75fdd4453"/>
    <w:p>
      <w:pPr>
        <w:pStyle w:val="Heading2"/>
      </w:pPr>
      <w:r>
        <w:t xml:space="preserve">3. Literature Review: Gaps in Urban Midwifery Research for South Korea</w:t>
      </w:r>
    </w:p>
    <w:p>
      <w:pPr>
        <w:pStyle w:val="FirstParagraph"/>
      </w:pPr>
      <w:r>
        <w:t xml:space="preserve">Existing literature on midwifery in South Korea predominantly focuses on rural settings or historical policy analysis, largely overlooking the complexities of urban implementation. Studies like Kim &amp; Lee (2020) documented barriers to midwife practice but concentrated on provincial areas, neglecting Seoul's unique challenges: extreme population density, high concentration of specialized hospitals, diverse socioeconomic strata within a small geographic area, and intense competition for healthcare resources. Research by Park et al. (2021) highlighted low public awareness but provided minimal data specific to Seoul residents' preferences or utilization patterns. Crucially, no comprehensive studies have examined the feasibility of integrating certified Midwives into existing primary care clinics or hospital-based collaborative models *within Seoul*. This research gap directly necessitates this study, as effective strategies for Seoul cannot be extrapolated from rural experiences. The proposed Thesis Proposal fills this critical void by centering the investigation on South Korea's most complex urban healthcare environment.</w:t>
      </w:r>
    </w:p>
    <w:bookmarkEnd w:id="23"/>
    <w:bookmarkStart w:id="24" w:name="research-objectives-and-questions"/>
    <w:p>
      <w:pPr>
        <w:pStyle w:val="Heading2"/>
      </w:pPr>
      <w:r>
        <w:t xml:space="preserve">4. Research Objectives and Questions</w:t>
      </w:r>
    </w:p>
    <w:p>
      <w:pPr>
        <w:pStyle w:val="FirstParagraph"/>
      </w:pPr>
      <w:r>
        <w:t xml:space="preserve">The primary aim is to develop evidence-based recommendations for integrating certified Midwives into Seoul's maternal healthcare system. Specific objectives include:</w:t>
      </w:r>
    </w:p>
    <w:p>
      <w:pPr>
        <w:numPr>
          <w:ilvl w:val="0"/>
          <w:numId w:val="1001"/>
        </w:numPr>
        <w:pStyle w:val="Compact"/>
      </w:pPr>
      <w:r>
        <w:t xml:space="preserve">To map the current landscape of Midwife services, training, and utilization patterns within Seoul.</w:t>
      </w:r>
    </w:p>
    <w:p>
      <w:pPr>
        <w:numPr>
          <w:ilvl w:val="0"/>
          <w:numId w:val="1001"/>
        </w:numPr>
        <w:pStyle w:val="Compact"/>
      </w:pPr>
      <w:r>
        <w:t xml:space="preserve">To identify key barriers (policy, financial, cultural, structural) hindering midwife integration in urban South Korea from the perspectives of providers and policymakers.</w:t>
      </w:r>
    </w:p>
    <w:p>
      <w:pPr>
        <w:numPr>
          <w:ilvl w:val="0"/>
          <w:numId w:val="1001"/>
        </w:numPr>
        <w:pStyle w:val="Compact"/>
      </w:pPr>
      <w:r>
        <w:t xml:space="preserve">To assess the preferences and perceived needs of expectant mothers in Seoul regarding midwifery care versus solely obstetrician-led care.</w:t>
      </w:r>
    </w:p>
    <w:p>
      <w:pPr>
        <w:numPr>
          <w:ilvl w:val="0"/>
          <w:numId w:val="1001"/>
        </w:numPr>
        <w:pStyle w:val="Compact"/>
      </w:pPr>
      <w:r>
        <w:t xml:space="preserve">To evaluate potential models for sustainable Midwife service provision (e.g., clinic-based, hospital collaboration, community health centers) within the Seoul context.</w:t>
      </w:r>
    </w:p>
    <w:p>
      <w:pPr>
        <w:pStyle w:val="FirstParagraph"/>
      </w:pPr>
      <w:r>
        <w:t xml:space="preserve">The central research question guiding this thesis is: *What are the most viable pathways for establishing and expanding certified Midwife services to enhance maternal healthcare accessibility, quality, and satisfaction within Seoul, South Korea?*</w:t>
      </w:r>
    </w:p>
    <w:bookmarkEnd w:id="24"/>
    <w:bookmarkStart w:id="25" w:name="methodology"/>
    <w:p>
      <w:pPr>
        <w:pStyle w:val="Heading2"/>
      </w:pPr>
      <w:r>
        <w:t xml:space="preserve">5. Methodology</w:t>
      </w:r>
    </w:p>
    <w:p>
      <w:pPr>
        <w:pStyle w:val="FirstParagraph"/>
      </w:pPr>
      <w:r>
        <w:t xml:space="preserve">This study will employ a sequential mixed-methods design. Phase 1 involves quantitative analysis of NHIS data (2019-2023) to assess utilization rates of midwife services across Seoul districts, correlating with birth outcomes and hospitalization patterns. Phase 2 conducts in-depth qualitative interviews with approximately 30 key stakeholders: certified Midwives practicing in Seoul (n=15), obstetricians from major hospitals (n=10), health policy officials at Seoul Metropolitan Government or Ministry of Health (n=5), and expectant mothers who have experienced hospital-based care versus those seeking midwife services (n=20). Thematic analysis will be applied to interview transcripts, triangulated with quantitative data to build a comprehensive picture. Ethical approval will be sought from [University Name] IRB prior to fieldwork in Seoul.</w:t>
      </w:r>
    </w:p>
    <w:bookmarkEnd w:id="25"/>
    <w:bookmarkStart w:id="26" w:name="significance-and-expected-contribution"/>
    <w:p>
      <w:pPr>
        <w:pStyle w:val="Heading2"/>
      </w:pPr>
      <w:r>
        <w:t xml:space="preserve">6. Significance and Expected Contribution</w:t>
      </w:r>
    </w:p>
    <w:p>
      <w:pPr>
        <w:pStyle w:val="FirstParagraph"/>
      </w:pPr>
      <w:r>
        <w:t xml:space="preserve">This Thesis Proposal directly addresses the urgent need for evidence-based strategies to modernize maternal healthcare delivery in Seoul, South Korea. By focusing on the critical urban setting, it provides actionable insights for policymakers at both city and national levels (e.g., Ministry of Health &amp; Welfare), hospital administrators, and midwifery associations seeking to scale successful models. The findings will significantly contribute to academic literature by filling the void in urban midwifery research specific to South Korea. Crucially, the research holds transformative potential for maternal health outcomes in Seoul – empowering women with choice, reducing unnecessary medicalization of birth, improving postpartum support systems, and ultimately contributing to a more sustainable and woman-centered maternal healthcare system within South Korea's most populous city. The successful integration of Midwives in Seoul could serve as a powerful model for other major cities across South Korea facing similar demographic and healthcare challenges.</w:t>
      </w:r>
    </w:p>
    <w:bookmarkEnd w:id="26"/>
    <w:bookmarkStart w:id="27" w:name="conclusion"/>
    <w:p>
      <w:pPr>
        <w:pStyle w:val="Heading2"/>
      </w:pPr>
      <w:r>
        <w:t xml:space="preserve">7. Conclusion</w:t>
      </w:r>
    </w:p>
    <w:p>
      <w:pPr>
        <w:pStyle w:val="FirstParagraph"/>
      </w:pPr>
      <w:r>
        <w:t xml:space="preserve">The role of the certified Midwife represents a vital, yet underrealized, resource within South Korea's maternal healthcare system, particularly in the demanding urban environment of Seoul. This Thesis Proposal outlines a necessary and timely investigation to understand how Midwife integration can be effectively achieved. By meticulously examining the realities of practice within Seoul – considering its unique sociocultural dynamics, healthcare infrastructure constraints, and evolving policy landscape – this research aims to generate practical knowledge that will empower women's choices, enhance care quality, and support the development of a more resilient maternal health system for South Korea. The findings from this study are poised to be instrumental in moving beyond theoretical recognition of Midwives in South Korea towards tangible, impactful service delivery within Seoul.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Integration in Urban Maternal Healthcare Systems: A Focus on Seoul, South Korea</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