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32" w:name="Xd4571d8a08fe11a6f4ac098ef68fac4e8324403"/>
    <w:p>
      <w:pPr>
        <w:pStyle w:val="Heading1"/>
      </w:pPr>
      <w:r>
        <w:t xml:space="preserve">Thesis Proposal: Advancing Strategic Leadership Competencies for Military Officers in the Australia Brisbane Defence Ecosystem</w:t>
      </w:r>
    </w:p>
    <w:bookmarkStart w:id="20" w:name="introduction-and-context"/>
    <w:p>
      <w:pPr>
        <w:pStyle w:val="Heading2"/>
      </w:pPr>
      <w:r>
        <w:t xml:space="preserve">1. Introduction and Context</w:t>
      </w:r>
    </w:p>
    <w:p>
      <w:pPr>
        <w:pStyle w:val="FirstParagraph"/>
      </w:pPr>
      <w:r>
        <w:t xml:space="preserve">The Australian Defence Force (ADF) operates within a rapidly evolving strategic environment, demanding exceptional leadership from its commissioned officers. As the headquarters of Northern Command and home to key military installations including Enoggera Barracks, Brisbane serves as a critical hub for defence operations across the Indo-Pacific region. This thesis proposes an investigation into how</w:t>
      </w:r>
      <w:r>
        <w:t xml:space="preserve"> </w:t>
      </w:r>
      <w:r>
        <w:rPr>
          <w:bCs/>
          <w:b/>
        </w:rPr>
        <w:t xml:space="preserve">Military Officer</w:t>
      </w:r>
      <w:r>
        <w:t xml:space="preserve"> </w:t>
      </w:r>
      <w:r>
        <w:t xml:space="preserve">development programs can be optimized within the</w:t>
      </w:r>
      <w:r>
        <w:t xml:space="preserve"> </w:t>
      </w:r>
      <w:r>
        <w:rPr>
          <w:bCs/>
          <w:b/>
        </w:rPr>
        <w:t xml:space="preserve">Australia Brisbane</w:t>
      </w:r>
      <w:r>
        <w:t xml:space="preserve"> </w:t>
      </w:r>
      <w:r>
        <w:t xml:space="preserve">context to meet contemporary security challenges. With Brisbane positioned as Australia's gateway to Southeast Asia and Pacific nations, its military officers face unique demands in coalition operations, regional engagement, and disaster response coordination.</w:t>
      </w:r>
    </w:p>
    <w:p>
      <w:pPr>
        <w:pStyle w:val="BodyText"/>
      </w:pPr>
      <w:r>
        <w:rPr>
          <w:bCs/>
          <w:b/>
        </w:rPr>
        <w:t xml:space="preserve">Problem Statement:</w:t>
      </w:r>
      <w:r>
        <w:t xml:space="preserve"> </w:t>
      </w:r>
      <w:r>
        <w:t xml:space="preserve">Current leadership frameworks for Australian Defence Force officers often lack sufficient contextualization of Brisbane's strategic significance. Training modules primarily focus on generic military competencies without integrating Brisbane-specific operational realities – including its role in humanitarian assistance, disaster response (e.g., Queensland flood management), and evolving Pacific security partnerships.</w:t>
      </w:r>
    </w:p>
    <w:p>
      <w:pPr>
        <w:pStyle w:val="BodyText"/>
      </w:pPr>
      <w:r>
        <w:t xml:space="preserve">This research addresses a critical gap in ADF professional development by proposing a Brisbane-centered leadership model that bridges theoretical military doctrine with on-the-ground regional demands. The proposal is grounded in the strategic imperative articulated in the 2023 Australian Defence Strategic Review, which emphasizes "the need for agile, culturally aware leaders capable of operating across complex Pacific environments."</w:t>
      </w:r>
    </w:p>
    <w:bookmarkEnd w:id="20"/>
    <w:bookmarkStart w:id="21" w:name="X87b9051880381e92fec1eda28d0f0f581b4ae51"/>
    <w:p>
      <w:pPr>
        <w:pStyle w:val="Heading2"/>
      </w:pPr>
      <w:r>
        <w:t xml:space="preserve">2. Literature Review: Current Frameworks and Gaps</w:t>
      </w:r>
    </w:p>
    <w:p>
      <w:pPr>
        <w:pStyle w:val="FirstParagraph"/>
      </w:pPr>
      <w:r>
        <w:t xml:space="preserve">Existing scholarship on military leadership (e.g., Lenczner &amp; Cavanagh, 2018; Australian Strategic Policy Institute, 2021) predominantly examines leadership in conventional warfare contexts or urban environments outside Australia. Limited research explores how geographic and cultural specificity shapes officer development in regional Australian hubs. Notably:</w:t>
      </w:r>
    </w:p>
    <w:p>
      <w:pPr>
        <w:numPr>
          <w:ilvl w:val="0"/>
          <w:numId w:val="1001"/>
        </w:numPr>
        <w:pStyle w:val="Compact"/>
      </w:pPr>
      <w:r>
        <w:t xml:space="preserve">Studies on ADF leadership (e.g., Defence College of Midwifery, 2020) lack Brisbane-specific case studies despite the city hosting over 30% of ADF's Northern Command personnel.</w:t>
      </w:r>
    </w:p>
    <w:p>
      <w:pPr>
        <w:numPr>
          <w:ilvl w:val="0"/>
          <w:numId w:val="1001"/>
        </w:numPr>
        <w:pStyle w:val="Compact"/>
      </w:pPr>
      <w:r>
        <w:t xml:space="preserve">Research on Pacific engagement (Barnes, 2022) fails to analyze how Brisbane-based officers translate regional diplomacy into operational planning.</w:t>
      </w:r>
    </w:p>
    <w:p>
      <w:pPr>
        <w:numPr>
          <w:ilvl w:val="0"/>
          <w:numId w:val="1001"/>
        </w:numPr>
        <w:pStyle w:val="Compact"/>
      </w:pPr>
      <w:r>
        <w:t xml:space="preserve">National security literature overlooks Brisbane’s unique role as Australia’s third-largest military city with dual responsibilities in humanitarian response and joint operations.</w:t>
      </w:r>
    </w:p>
    <w:p>
      <w:pPr>
        <w:pStyle w:val="FirstParagraph"/>
      </w:pPr>
      <w:r>
        <w:t xml:space="preserve">A critical gap emerges: Leadership development has not evolved alongside Brisbane's strategic elevation. The proposed research directly confronts this by examining how current programs underutilize the city's operational ecosystem – from Joint Operations Centre at Enoggera to Queensland Police Emergency Response units.</w:t>
      </w:r>
    </w:p>
    <w:bookmarkEnd w:id="21"/>
    <w:bookmarkStart w:id="24" w:name="research-objectives-and-questions"/>
    <w:p>
      <w:pPr>
        <w:pStyle w:val="Heading2"/>
      </w:pPr>
      <w:r>
        <w:t xml:space="preserve">3. Research Objectives and Questions</w:t>
      </w:r>
    </w:p>
    <w:bookmarkStart w:id="22" w:name="primary-objective"/>
    <w:p>
      <w:pPr>
        <w:pStyle w:val="Heading3"/>
      </w:pPr>
      <w:r>
        <w:t xml:space="preserve">Primary Objective:</w:t>
      </w:r>
    </w:p>
    <w:p>
      <w:pPr>
        <w:pStyle w:val="FirstParagraph"/>
      </w:pPr>
      <w:r>
        <w:t xml:space="preserve">To design a contextualized leadership development framework for Military Officers serving within the Australia Brisbane defence environment, enhancing strategic agility in Pacific security operations.</w:t>
      </w:r>
    </w:p>
    <w:bookmarkEnd w:id="22"/>
    <w:bookmarkStart w:id="23" w:name="key-research-questions"/>
    <w:p>
      <w:pPr>
        <w:pStyle w:val="Heading3"/>
      </w:pPr>
      <w:r>
        <w:t xml:space="preserve">Key Research Questions:</w:t>
      </w:r>
    </w:p>
    <w:p>
      <w:pPr>
        <w:pStyle w:val="FirstParagraph"/>
      </w:pPr>
      <w:r>
        <w:t xml:space="preserve">How do current ADF leadership curricula address Brisbane-specific challenges (e.g., cross-agency disaster coordination, Pacific engagement protocols)?</w:t>
      </w:r>
    </w:p>
    <w:p>
      <w:pPr>
        <w:pStyle w:val="BodyText"/>
      </w:pPr>
      <w:r>
        <w:t xml:space="preserve">What are the most critical cultural and operational competencies required of Military Officers operating from Brisbane in the Indo-Pacific security architecture?</w:t>
      </w:r>
    </w:p>
    <w:p>
      <w:pPr>
        <w:numPr>
          <w:ilvl w:val="0"/>
          <w:numId w:val="1002"/>
        </w:numPr>
        <w:pStyle w:val="Compact"/>
      </w:pPr>
      <w:r>
        <w:t xml:space="preserve">How do these differ from leadership demands at other ADF bases (e.g., Sydney, Darwin)?</w:t>
      </w:r>
    </w:p>
    <w:p>
      <w:pPr>
        <w:pStyle w:val="FirstParagraph"/>
      </w:pPr>
      <w:r>
        <w:t xml:space="preserve">How can simulation-based training leverage Brisbane’s geographic and institutional ecosystem to develop adaptive leadership?</w:t>
      </w:r>
    </w:p>
    <w:p>
      <w:pPr>
        <w:pStyle w:val="BodyText"/>
      </w:pPr>
      <w:r>
        <w:t xml:space="preserve">The research will specifically analyze how officers in Brisbane navigate complex relationships with Queensland Emergency Services, Pacific Island nations' defence forces (e.g., through the ADF's Pacific Support Program), and multinational task groups operating from the city.</w:t>
      </w:r>
    </w:p>
    <w:bookmarkEnd w:id="23"/>
    <w:bookmarkEnd w:id="24"/>
    <w:bookmarkStart w:id="28" w:name="methodology"/>
    <w:p>
      <w:pPr>
        <w:pStyle w:val="Heading2"/>
      </w:pPr>
      <w:r>
        <w:t xml:space="preserve">4. Methodology</w:t>
      </w:r>
    </w:p>
    <w:p>
      <w:pPr>
        <w:pStyle w:val="FirstParagraph"/>
      </w:pPr>
      <w:r>
        <w:t xml:space="preserve">This mixed-methods study will employ three interconnected approaches:</w:t>
      </w:r>
    </w:p>
    <w:bookmarkStart w:id="25" w:name="phase-1-critical-analysis-months-1-3"/>
    <w:p>
      <w:pPr>
        <w:pStyle w:val="Heading3"/>
      </w:pPr>
      <w:r>
        <w:t xml:space="preserve">Phase 1: Critical Analysis (Months 1-3)</w:t>
      </w:r>
    </w:p>
    <w:p>
      <w:pPr>
        <w:pStyle w:val="FirstParagraph"/>
      </w:pPr>
      <w:r>
        <w:t xml:space="preserve">Review of ADF leadership frameworks, Brisbane-based operations reports (2020-2024), and Queensland disaster response records to identify competency gaps.</w:t>
      </w:r>
    </w:p>
    <w:bookmarkEnd w:id="25"/>
    <w:bookmarkStart w:id="26" w:name="Xba44a7089b9ced65bf909c36e9f5661ee32b9ec"/>
    <w:p>
      <w:pPr>
        <w:pStyle w:val="Heading3"/>
      </w:pPr>
      <w:r>
        <w:t xml:space="preserve">Phase 2: Stakeholder Engagement (Months 4-6)</w:t>
      </w:r>
    </w:p>
    <w:p>
      <w:pPr>
        <w:numPr>
          <w:ilvl w:val="0"/>
          <w:numId w:val="1003"/>
        </w:numPr>
        <w:pStyle w:val="Compact"/>
      </w:pPr>
      <w:r>
        <w:rPr>
          <w:bCs/>
          <w:b/>
        </w:rPr>
        <w:t xml:space="preserve">Semi-structured interviews:</w:t>
      </w:r>
      <w:r>
        <w:t xml:space="preserve"> </w:t>
      </w:r>
      <w:r>
        <w:t xml:space="preserve">With 25+ Military Officers currently stationed at Enoggera Barracks, Headquarters Northern Command, and Pacific Engagement teams.</w:t>
      </w:r>
    </w:p>
    <w:p>
      <w:pPr>
        <w:numPr>
          <w:ilvl w:val="0"/>
          <w:numId w:val="1003"/>
        </w:numPr>
        <w:pStyle w:val="Compact"/>
      </w:pPr>
      <w:r>
        <w:rPr>
          <w:bCs/>
          <w:b/>
        </w:rPr>
        <w:t xml:space="preserve">Focus groups:</w:t>
      </w:r>
      <w:r>
        <w:t xml:space="preserve"> </w:t>
      </w:r>
      <w:r>
        <w:t xml:space="preserve">With Queensland Emergency Services personnel and Pacific Island Defence Attachés based in Brisbane to map cross-agency operational dynamics.</w:t>
      </w:r>
    </w:p>
    <w:bookmarkEnd w:id="26"/>
    <w:bookmarkStart w:id="27" w:name="X1d4eadf0e22f452824e51a4a9a195f8540a460c"/>
    <w:p>
      <w:pPr>
        <w:pStyle w:val="Heading3"/>
      </w:pPr>
      <w:r>
        <w:t xml:space="preserve">Phase 3: Simulation-Based Validation (Months 7-9)</w:t>
      </w:r>
    </w:p>
    <w:p>
      <w:pPr>
        <w:pStyle w:val="FirstParagraph"/>
      </w:pPr>
      <w:r>
        <w:t xml:space="preserve">Development and testing of a Brisbane-specific leadership simulation module at the Australian Command and Staff College (ACSC), incorporating real scenarios like:</w:t>
      </w:r>
    </w:p>
    <w:p>
      <w:pPr>
        <w:numPr>
          <w:ilvl w:val="0"/>
          <w:numId w:val="1004"/>
        </w:numPr>
        <w:pStyle w:val="Compact"/>
      </w:pPr>
      <w:r>
        <w:t xml:space="preserve">Coordination during Tropical Cyclone response involving ADF, SES, and Pacific Island nations</w:t>
      </w:r>
    </w:p>
    <w:p>
      <w:pPr>
        <w:numPr>
          <w:ilvl w:val="0"/>
          <w:numId w:val="1004"/>
        </w:numPr>
        <w:pStyle w:val="Compact"/>
      </w:pPr>
      <w:r>
        <w:t xml:space="preserve">Negotiating a multinational maritime security task force from Brisbane's naval facilities</w:t>
      </w:r>
    </w:p>
    <w:p>
      <w:pPr>
        <w:pStyle w:val="FirstParagraph"/>
      </w:pPr>
      <w:r>
        <w:t xml:space="preserve">Data analysis will use thematic coding (Braun &amp; Clarke, 2006) to identify recurring competency themes. Ethical approval will be sought through the University of Queensland Human Research Ethics Committee.</w:t>
      </w:r>
    </w:p>
    <w:bookmarkEnd w:id="27"/>
    <w:bookmarkEnd w:id="28"/>
    <w:bookmarkStart w:id="29" w:name="expected-outcomes-and-significance"/>
    <w:p>
      <w:pPr>
        <w:pStyle w:val="Heading2"/>
      </w:pPr>
      <w:r>
        <w:t xml:space="preserve">5. Expected Outcomes and Significance</w:t>
      </w:r>
    </w:p>
    <w:p>
      <w:pPr>
        <w:pStyle w:val="FirstParagraph"/>
      </w:pPr>
      <w:r>
        <w:t xml:space="preserve">This thesis will deliver:</w:t>
      </w:r>
    </w:p>
    <w:p>
      <w:pPr>
        <w:numPr>
          <w:ilvl w:val="0"/>
          <w:numId w:val="1005"/>
        </w:numPr>
        <w:pStyle w:val="Compact"/>
      </w:pPr>
      <w:r>
        <w:rPr>
          <w:bCs/>
          <w:b/>
        </w:rPr>
        <w:t xml:space="preserve">A Brisbane Leadership Competency Matrix:</w:t>
      </w:r>
      <w:r>
        <w:t xml:space="preserve"> </w:t>
      </w:r>
      <w:r>
        <w:t xml:space="preserve">A validated framework mapping required skills (e.g., Pacific cultural fluency, multi-agency crisis management) to specific officer roles in the Queensland defence ecosystem.</w:t>
      </w:r>
    </w:p>
    <w:p>
      <w:pPr>
        <w:numPr>
          <w:ilvl w:val="0"/>
          <w:numId w:val="1005"/>
        </w:numPr>
        <w:pStyle w:val="Compact"/>
      </w:pPr>
      <w:r>
        <w:rPr>
          <w:bCs/>
          <w:b/>
        </w:rPr>
        <w:t xml:space="preserve">Curriculum Blueprint:</w:t>
      </w:r>
      <w:r>
        <w:t xml:space="preserve"> </w:t>
      </w:r>
      <w:r>
        <w:t xml:space="preserve">Practical recommendations for integrating Brisbane-specific scenarios into ADF training at the Defence College of Midwifery and ACSC.</w:t>
      </w:r>
    </w:p>
    <w:p>
      <w:pPr>
        <w:numPr>
          <w:ilvl w:val="0"/>
          <w:numId w:val="1005"/>
        </w:numPr>
        <w:pStyle w:val="Compact"/>
      </w:pPr>
      <w:r>
        <w:rPr>
          <w:bCs/>
          <w:b/>
        </w:rPr>
        <w:t xml:space="preserve">Policy Briefing:</w:t>
      </w:r>
      <w:r>
        <w:t xml:space="preserve"> </w:t>
      </w:r>
      <w:r>
        <w:t xml:space="preserve">Evidence-based submission to Deputy Chief of Army (Northern Command) for implementing regionalized leadership development.</w:t>
      </w:r>
    </w:p>
    <w:p>
      <w:pPr>
        <w:pStyle w:val="FirstParagraph"/>
      </w:pPr>
      <w:r>
        <w:rPr>
          <w:bCs/>
          <w:b/>
        </w:rPr>
        <w:t xml:space="preserve">Strategic Significance:</w:t>
      </w:r>
      <w:r>
        <w:t xml:space="preserve"> </w:t>
      </w:r>
      <w:r>
        <w:t xml:space="preserve">By grounding leadership development in Brisbane's operational reality, this research directly supports Australia's Indo-Pacific Endeavour strategy. It addresses a critical need identified by the 2023 Defence White Paper: "Developing leaders with deep regional understanding to navigate complex security environments."</w:t>
      </w:r>
    </w:p>
    <w:p>
      <w:pPr>
        <w:pStyle w:val="BodyText"/>
      </w:pPr>
      <w:r>
        <w:t xml:space="preserve">For Military Officers, the outcome will provide a clear professional development pathway aligned with Brisbane's strategic role. For</w:t>
      </w:r>
      <w:r>
        <w:t xml:space="preserve"> </w:t>
      </w:r>
      <w:r>
        <w:rPr>
          <w:bCs/>
          <w:b/>
        </w:rPr>
        <w:t xml:space="preserve">Australia Brisbane</w:t>
      </w:r>
      <w:r>
        <w:t xml:space="preserve">, this work strengthens the city's status as a defence innovation hub – supporting $12 billion in annual defence investment at Enoggera Barracks and surrounding facilities.</w:t>
      </w:r>
    </w:p>
    <w:bookmarkEnd w:id="29"/>
    <w:bookmarkStart w:id="30" w:name="timeline-and-feasibility"/>
    <w:p>
      <w:pPr>
        <w:pStyle w:val="Heading2"/>
      </w:pPr>
      <w:r>
        <w:t xml:space="preserve">6. Timeline and Feasibility</w:t>
      </w:r>
    </w:p>
    <w:p>
      <w:pPr>
        <w:pStyle w:val="FirstParagraph"/>
      </w:pPr>
      <w:r>
        <w:t xml:space="preserve">Conducted over 10 months within the Brisbane metropolitan area, leveraging access to:</w:t>
      </w:r>
    </w:p>
    <w:p>
      <w:pPr>
        <w:numPr>
          <w:ilvl w:val="0"/>
          <w:numId w:val="1006"/>
        </w:numPr>
        <w:pStyle w:val="Compact"/>
      </w:pPr>
      <w:r>
        <w:t xml:space="preserve">Northern Command headquarters (Enoggera Barracks)</w:t>
      </w:r>
    </w:p>
    <w:p>
      <w:pPr>
        <w:numPr>
          <w:ilvl w:val="0"/>
          <w:numId w:val="1006"/>
        </w:numPr>
        <w:pStyle w:val="Compact"/>
      </w:pPr>
      <w:r>
        <w:t xml:space="preserve">University of Queensland Defence Research Network</w:t>
      </w:r>
    </w:p>
    <w:p>
      <w:pPr>
        <w:numPr>
          <w:ilvl w:val="0"/>
          <w:numId w:val="1006"/>
        </w:numPr>
        <w:pStyle w:val="Compact"/>
      </w:pPr>
      <w:r>
        <w:t xml:space="preserve">Queensland Emergency Services training facilities</w:t>
      </w:r>
    </w:p>
    <w:p>
      <w:pPr>
        <w:pStyle w:val="FirstParagraph"/>
      </w:pPr>
      <w:r>
        <w:t xml:space="preserve">The research is highly feasible due to:</w:t>
      </w:r>
    </w:p>
    <w:p>
      <w:pPr>
        <w:numPr>
          <w:ilvl w:val="0"/>
          <w:numId w:val="1007"/>
        </w:numPr>
        <w:pStyle w:val="Compact"/>
      </w:pPr>
      <w:r>
        <w:t xml:space="preserve">Existing partnerships between ADF and UQ for defence studies</w:t>
      </w:r>
    </w:p>
    <w:p>
      <w:pPr>
        <w:numPr>
          <w:ilvl w:val="0"/>
          <w:numId w:val="1007"/>
        </w:numPr>
        <w:pStyle w:val="Compact"/>
      </w:pPr>
      <w:r>
        <w:t xml:space="preserve">High accessibility to Brisbane-based officers through Defence Personnel Services</w:t>
      </w:r>
    </w:p>
    <w:p>
      <w:pPr>
        <w:numPr>
          <w:ilvl w:val="0"/>
          <w:numId w:val="1007"/>
        </w:numPr>
        <w:pStyle w:val="Compact"/>
      </w:pPr>
      <w:r>
        <w:t xml:space="preserve">Australian government priority on Pacific security leadership development</w:t>
      </w:r>
    </w:p>
    <w:bookmarkEnd w:id="30"/>
    <w:bookmarkStart w:id="31" w:name="conclusion"/>
    <w:p>
      <w:pPr>
        <w:pStyle w:val="Heading2"/>
      </w:pPr>
      <w:r>
        <w:t xml:space="preserve">7. Conclusion</w:t>
      </w:r>
    </w:p>
    <w:p>
      <w:pPr>
        <w:pStyle w:val="FirstParagraph"/>
      </w:pPr>
      <w:r>
        <w:t xml:space="preserve">This Thesis Proposal addresses an urgent need for contextually relevant leadership development within the Australian Defence Force, specifically tailored to the operational environment of Australia Brisbane. By centering research on Brisbane's strategic ecosystem – where military, humanitarian, and diplomatic missions intersect – this study will produce actionable frameworks to elevate the capabilities of Military Officers who shape Australia's security posture across 25 Pacific nations. The proposed work transcends academic inquiry to deliver direct value for ADF readiness, reinforcing Brisbane's role as Australia's Indo-Pacific leadership nexus. As national security challenges increasingly demand leaders who understand regional context, this research positions</w:t>
      </w:r>
      <w:r>
        <w:t xml:space="preserve"> </w:t>
      </w:r>
      <w:r>
        <w:rPr>
          <w:bCs/>
          <w:b/>
        </w:rPr>
        <w:t xml:space="preserve">Military Officer</w:t>
      </w:r>
      <w:r>
        <w:t xml:space="preserve"> </w:t>
      </w:r>
      <w:r>
        <w:t xml:space="preserve">development at the forefront of strategic adaptation in</w:t>
      </w:r>
      <w:r>
        <w:t xml:space="preserve"> </w:t>
      </w:r>
      <w:r>
        <w:rPr>
          <w:bCs/>
          <w:b/>
        </w:rPr>
        <w:t xml:space="preserve">Australia Brisbane</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Australia Brisbane Context</dc:title>
  <dc:creator/>
  <dc:language>en</dc:language>
  <cp:keywords/>
  <dcterms:created xsi:type="dcterms:W3CDTF">2026-07-23T20:09:22Z</dcterms:created>
  <dcterms:modified xsi:type="dcterms:W3CDTF">2026-07-23T20:09:22Z</dcterms:modified>
</cp:coreProperties>
</file>

<file path=docProps/custom.xml><?xml version="1.0" encoding="utf-8"?>
<Properties xmlns="http://schemas.openxmlformats.org/officeDocument/2006/custom-properties" xmlns:vt="http://schemas.openxmlformats.org/officeDocument/2006/docPropsVTypes"/>
</file>