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Chile</w:t>
      </w:r>
      <w:r>
        <w:t xml:space="preserve"> </w:t>
      </w:r>
      <w:r>
        <w:t xml:space="preserve">Santiago</w:t>
      </w:r>
      <w:r>
        <w:t xml:space="preserve"> </w:t>
      </w:r>
      <w:r>
        <w:t xml:space="preserve">Context</w:t>
      </w:r>
    </w:p>
    <w:bookmarkStart w:id="28" w:name="X42be6b6350c7627d2d7c6e7824024d70c512b70"/>
    <w:p>
      <w:pPr>
        <w:pStyle w:val="Heading1"/>
      </w:pPr>
      <w:r>
        <w:t xml:space="preserve">Thesis Proposal: Advancing Strategic Leadership Competencies for Military Officers in the Chilean Armed Forces within the Santiago Metropolitan Context</w:t>
      </w:r>
    </w:p>
    <w:bookmarkStart w:id="20" w:name="introduction-and-background"/>
    <w:p>
      <w:pPr>
        <w:pStyle w:val="Heading2"/>
      </w:pPr>
      <w:r>
        <w:t xml:space="preserve">1. Introduction and Background</w:t>
      </w:r>
    </w:p>
    <w:p>
      <w:pPr>
        <w:pStyle w:val="FirstParagraph"/>
      </w:pPr>
      <w:r>
        <w:t xml:space="preserve">The evolving security landscape of Chile demands a new paradigm in military leadership development, particularly for serving officers stationed in Santiago—the political, economic, and military nerve center of the nation. As a dedicated Military Officer within the Chilean Armed Forces (Fuerzas Armadas de Chile), I recognize that traditional leadership models fail to address contemporary challenges including hybrid threats, democratic governance constraints, and urban-centric security operations prevalent in Santiago. This Thesis Proposal emerges from my firsthand experience observing gaps in professional military education (PME) at the Instituto Nacional de Defensa (IND) in Chile Santiago. While the National Defense Strategy emphasizes "citizen-centered security," its implementation lacks context-specific frameworks for officers operating within a complex megacity environment where military-civilian interactions are frequent and high-stakes. This research directly addresses a critical void identified by the Chilean Ministry of National Defense's 2023 Institutional Review, which noted "inadequate preparation of junior officers for urban operational contexts in Santiago."</w:t>
      </w:r>
    </w:p>
    <w:bookmarkEnd w:id="20"/>
    <w:bookmarkStart w:id="21" w:name="problem-statement"/>
    <w:p>
      <w:pPr>
        <w:pStyle w:val="Heading2"/>
      </w:pPr>
      <w:r>
        <w:t xml:space="preserve">2. Problem Statement</w:t>
      </w:r>
    </w:p>
    <w:p>
      <w:pPr>
        <w:pStyle w:val="FirstParagraph"/>
      </w:pPr>
      <w:r>
        <w:t xml:space="preserve">The core problem is that current Military Officer development programs in Chile Santiago prioritize conventional warfare training over the nuanced leadership skills required for modern urban security operations. This disconnect manifests in three critical areas: (1) Limited understanding of Santiago's socio-economic diversity among officers deployed for civil-military coordination; (2) Ineffective crisis management during public order events (e.g., protests, natural disasters); and (3) Poor integration of military leadership with Chilean democratic institutions. A 2022 survey by the Fundación para la Defensa Nacional revealed that 68% of officers in Santiago-based units felt unprepared for non-combat security roles requiring cultural sensitivity and political acumen. This Thesis Proposal seeks to develop an evidence-based leadership competency framework specifically calibrated for Military Officers operating within Chile Santiago's unique urban ecosystem.</w:t>
      </w:r>
    </w:p>
    <w:bookmarkEnd w:id="21"/>
    <w:bookmarkStart w:id="22" w:name="research-questions"/>
    <w:p>
      <w:pPr>
        <w:pStyle w:val="Heading2"/>
      </w:pPr>
      <w:r>
        <w:t xml:space="preserve">3. Research Questions</w:t>
      </w:r>
    </w:p>
    <w:p>
      <w:pPr>
        <w:numPr>
          <w:ilvl w:val="0"/>
          <w:numId w:val="1001"/>
        </w:numPr>
        <w:pStyle w:val="Compact"/>
      </w:pPr>
      <w:r>
        <w:t xml:space="preserve">How do Chilean Military Officers in Santiago perceive the alignment between existing PME curricula and the practical demands of urban security operations?</w:t>
      </w:r>
    </w:p>
    <w:p>
      <w:pPr>
        <w:numPr>
          <w:ilvl w:val="0"/>
          <w:numId w:val="1001"/>
        </w:numPr>
        <w:pStyle w:val="Compact"/>
      </w:pPr>
      <w:r>
        <w:t xml:space="preserve">What leadership competencies are most critical for Military Officers to effectively navigate Santiago's complex socio-political environment while upholding democratic principles?</w:t>
      </w:r>
    </w:p>
    <w:p>
      <w:pPr>
        <w:numPr>
          <w:ilvl w:val="0"/>
          <w:numId w:val="1001"/>
        </w:numPr>
        <w:pStyle w:val="Compact"/>
      </w:pPr>
      <w:r>
        <w:t xml:space="preserve">How can an integrated leadership development model be designed to enhance operational effectiveness within the Chilean Armed Forces' Santiago-based command structure?</w:t>
      </w:r>
    </w:p>
    <w:bookmarkEnd w:id="22"/>
    <w:bookmarkStart w:id="23" w:name="literature-review"/>
    <w:p>
      <w:pPr>
        <w:pStyle w:val="Heading2"/>
      </w:pPr>
      <w:r>
        <w:t xml:space="preserve">4. Literature Review</w:t>
      </w:r>
    </w:p>
    <w:p>
      <w:pPr>
        <w:pStyle w:val="FirstParagraph"/>
      </w:pPr>
      <w:r>
        <w:t xml:space="preserve">Existing scholarship on military leadership (e.g., Kellerman, 2016; Riggio, 2017) primarily focuses on Western NATO contexts, neglecting Latin American democratic militaries' specific challenges. Studies by the Inter-American Defense College (IADC) acknowledge "contextual adaptation" as vital for Latin American forces (Bustamante &amp; Salazar, 2020), yet provide no Santiago-specific analysis. Chilean academic work (e.g., Cárdenas, 2019) examines institutional memory post-dictatorship but omits contemporary urban leadership needs. Crucially, none address the intersection of Santiago's unique geography—where military bases like La Moneda and San Joaquín are embedded in densely populated neighborhoods—with democratic oversight mechanisms. This Thesis Proposal bridges this gap by centering the Chile Santiago context as both subject and solution space.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within the operational framework of Chile Santiago:</w:t>
      </w:r>
    </w:p>
    <w:p>
      <w:pPr>
        <w:numPr>
          <w:ilvl w:val="0"/>
          <w:numId w:val="1002"/>
        </w:numPr>
        <w:pStyle w:val="Compact"/>
      </w:pPr>
      <w:r>
        <w:rPr>
          <w:bCs/>
          <w:b/>
        </w:rPr>
        <w:t xml:space="preserve">Phase 1 (Months 1-4):</w:t>
      </w:r>
      <w:r>
        <w:t xml:space="preserve"> </w:t>
      </w:r>
      <w:r>
        <w:t xml:space="preserve">Document analysis of Chilean Military Officer training manuals and Santiago-specific incident reports from the Pastoral Social del Ejército de Chile (2018-2023).</w:t>
      </w:r>
    </w:p>
    <w:p>
      <w:pPr>
        <w:numPr>
          <w:ilvl w:val="0"/>
          <w:numId w:val="1002"/>
        </w:numPr>
        <w:pStyle w:val="Compact"/>
      </w:pPr>
      <w:r>
        <w:rPr>
          <w:bCs/>
          <w:b/>
        </w:rPr>
        <w:t xml:space="preserve">Phase 2 (Months 5-9):</w:t>
      </w:r>
      <w:r>
        <w:t xml:space="preserve"> </w:t>
      </w:r>
      <w:r>
        <w:t xml:space="preserve">Semi-structured interviews with 35 active-duty Military Officers across Santiago units (including Carabineros liaison officers, UNACO commanders, and IND faculty), using grounded theory to identify competency gaps.</w:t>
      </w:r>
    </w:p>
    <w:p>
      <w:pPr>
        <w:numPr>
          <w:ilvl w:val="0"/>
          <w:numId w:val="1002"/>
        </w:numPr>
        <w:pStyle w:val="Compact"/>
      </w:pPr>
      <w:r>
        <w:rPr>
          <w:bCs/>
          <w:b/>
        </w:rPr>
        <w:t xml:space="preserve">Phase 3 (Months 10-14):</w:t>
      </w:r>
      <w:r>
        <w:t xml:space="preserve"> </w:t>
      </w:r>
      <w:r>
        <w:t xml:space="preserve">Participatory action research with the Comando Conjunto de Santiago to co-design a leadership module incorporating findings (e.g., "Santiago Urban Leadership Simulator" using real neighborhood data).</w:t>
      </w:r>
    </w:p>
    <w:p>
      <w:pPr>
        <w:numPr>
          <w:ilvl w:val="0"/>
          <w:numId w:val="1002"/>
        </w:numPr>
        <w:pStyle w:val="Compact"/>
      </w:pPr>
      <w:r>
        <w:rPr>
          <w:bCs/>
          <w:b/>
        </w:rPr>
        <w:t xml:space="preserve">Phase 4 (Months 15-18):</w:t>
      </w:r>
      <w:r>
        <w:t xml:space="preserve"> </w:t>
      </w:r>
      <w:r>
        <w:t xml:space="preserve">Quantitative assessment of leadership effectiveness pre/post-module through performance metrics tracked via the Sistema de Evaluación de Desempeño del Ejército (SEDE).</w:t>
      </w:r>
    </w:p>
    <w:p>
      <w:pPr>
        <w:pStyle w:val="FirstParagraph"/>
      </w:pPr>
      <w:r>
        <w:t xml:space="preserve">Participant selection ensures representation across ranks (Lieutenant to Colonel) and branches (Army, Navy, Air Force), with ethical approval secured from Chile Santiago's Universidad Diego Portales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Chile Santiago's military leadership ecosystem:</w:t>
      </w:r>
    </w:p>
    <w:p>
      <w:pPr>
        <w:numPr>
          <w:ilvl w:val="0"/>
          <w:numId w:val="1003"/>
        </w:numPr>
        <w:pStyle w:val="Compact"/>
      </w:pPr>
      <w:r>
        <w:t xml:space="preserve">A validated "Santiago Urban Leadership Competency Model" (SULCM) mapping 12 context-specific skills, including "Civic Trust Navigation" and "Disaster Response Coordination with Municipal Entities," directly addressing the IND's 2023 curriculum gap report.</w:t>
      </w:r>
    </w:p>
    <w:p>
      <w:pPr>
        <w:numPr>
          <w:ilvl w:val="0"/>
          <w:numId w:val="1003"/>
        </w:numPr>
        <w:pStyle w:val="Compact"/>
      </w:pPr>
      <w:r>
        <w:t xml:space="preserve">A scalable training module integrated into the Chilean Military Officer Professional Development Pathway, designed for immediate deployment at Santiago-based institutions like the Escuela de Guerra (War School).</w:t>
      </w:r>
    </w:p>
    <w:p>
      <w:pPr>
        <w:numPr>
          <w:ilvl w:val="0"/>
          <w:numId w:val="1003"/>
        </w:numPr>
        <w:pStyle w:val="Compact"/>
      </w:pPr>
      <w:r>
        <w:t xml:space="preserve">A policy brief for the Ministry of National Defense proposing institutional reforms to align PME with Santiago's operational realities, including recommendations on military-civilian joint exercises with Santiago's municipal government.</w:t>
      </w:r>
    </w:p>
    <w:p>
      <w:pPr>
        <w:pStyle w:val="FirstParagraph"/>
      </w:pPr>
      <w:r>
        <w:t xml:space="preserve">The significance extends beyond academia: A 2023 OECD report highlighted Chilean cities' vulnerability to climate-related urban unrest, making this work vital for national resilience. For the Military Officer candidate, this research directly supports their professional growth as a future leader in the Chilean Armed Forces while contributing to national security imperatives. Crucially, it positions Chile Santiago—not as a passive operational location—but as an active laboratory for democratic military innovation.</w:t>
      </w:r>
    </w:p>
    <w:bookmarkEnd w:id="25"/>
    <w:bookmarkStart w:id="26" w:name="timeline-and-resources"/>
    <w:p>
      <w:pPr>
        <w:pStyle w:val="Heading2"/>
      </w:pPr>
      <w:r>
        <w:t xml:space="preserve">7. Timeline and Resources</w:t>
      </w:r>
    </w:p>
    <w:p>
      <w:pPr>
        <w:pStyle w:val="FirstParagraph"/>
      </w:pPr>
      <w:r>
        <w:rPr>
          <w:bCs/>
          <w:b/>
        </w:rPr>
        <w:t xml:space="preserve">Month 1-3:</w:t>
      </w:r>
      <w:r>
        <w:t xml:space="preserve"> </w:t>
      </w:r>
      <w:r>
        <w:t xml:space="preserve">Ethics approval, document repository setup at IND Santiago office.</w:t>
      </w:r>
      <w:r>
        <w:br/>
      </w:r>
      <w:r>
        <w:rPr>
          <w:bCs/>
          <w:b/>
        </w:rPr>
        <w:t xml:space="preserve">Month 4-6:</w:t>
      </w:r>
      <w:r>
        <w:t xml:space="preserve"> </w:t>
      </w:r>
      <w:r>
        <w:t xml:space="preserve">Interview scheduling with Santiago-based units; initial coding of training materials.</w:t>
      </w:r>
      <w:r>
        <w:br/>
      </w:r>
      <w:r>
        <w:rPr>
          <w:bCs/>
          <w:b/>
        </w:rPr>
        <w:t xml:space="preserve">Month 7-10:</w:t>
      </w:r>
      <w:r>
        <w:t xml:space="preserve"> </w:t>
      </w:r>
      <w:r>
        <w:t xml:space="preserve">Data collection and thematic analysis (conducted during evening shifts to accommodate operational duties).</w:t>
      </w:r>
      <w:r>
        <w:br/>
      </w:r>
      <w:r>
        <w:rPr>
          <w:bCs/>
          <w:b/>
        </w:rPr>
        <w:t xml:space="preserve">Month 11-14:</w:t>
      </w:r>
      <w:r>
        <w:t xml:space="preserve"> </w:t>
      </w:r>
      <w:r>
        <w:t xml:space="preserve">Co-design workshop with Comando Conjunto de Santiago; module prototype development.</w:t>
      </w:r>
      <w:r>
        <w:br/>
      </w:r>
      <w:r>
        <w:rPr>
          <w:bCs/>
          <w:b/>
        </w:rPr>
        <w:t xml:space="preserve">Month 15-18:</w:t>
      </w:r>
      <w:r>
        <w:t xml:space="preserve"> </w:t>
      </w:r>
      <w:r>
        <w:t xml:space="preserve">Pilot implementation, evaluation, and thesis drafting. Resources include access to the Chile Santiago-based military database (secured via IND partnerships) and a $5,000 budget for participant stipends from the Fundación de Investigación Militar.</w:t>
      </w:r>
    </w:p>
    <w:bookmarkEnd w:id="26"/>
    <w:bookmarkStart w:id="27" w:name="conclusion"/>
    <w:p>
      <w:pPr>
        <w:pStyle w:val="Heading2"/>
      </w:pPr>
      <w:r>
        <w:t xml:space="preserve">8. Conclusion</w:t>
      </w:r>
    </w:p>
    <w:p>
      <w:pPr>
        <w:pStyle w:val="FirstParagraph"/>
      </w:pPr>
      <w:r>
        <w:t xml:space="preserve">This Thesis Proposal represents an urgent, context-driven initiative for Military Officers in Chile Santiago to evolve leadership paradigms beyond historical frameworks toward democratic operational excellence. By centering the unique challenges of Santiago—the city where military institutions coexist with a vibrant civil society—we address a critical need identified by Chile's own defense strategy and contemporary security threats. The research transcends academic exercise: it equips Military Officers with tools to build trust, prevent crises, and uphold national values during pivotal moments in Chile Santiago's urban development. As future commanders of the Chilean Armed Forces' most strategically significant command, this work ensures our leadership is not merely proficient in tactics but deeply attuned to the human and institutional fabric of Santiago. This Thesis Proposal thus fulfills a dual mandate: advancing scholarly discourse on military leadership while directly serving Chile's security and democratic resilience as a Military Officer committed to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Chile Santiago Context</dc:title>
  <dc:creator/>
  <dc:language>en</dc:language>
  <cp:keywords/>
  <dcterms:created xsi:type="dcterms:W3CDTF">2025-12-09T12:39:48Z</dcterms:created>
  <dcterms:modified xsi:type="dcterms:W3CDTF">2025-12-09T12:39:48Z</dcterms:modified>
</cp:coreProperties>
</file>

<file path=docProps/custom.xml><?xml version="1.0" encoding="utf-8"?>
<Properties xmlns="http://schemas.openxmlformats.org/officeDocument/2006/custom-properties" xmlns:vt="http://schemas.openxmlformats.org/officeDocument/2006/docPropsVTypes"/>
</file>