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India-New</w:t>
      </w:r>
      <w:r>
        <w:t xml:space="preserve"> </w:t>
      </w:r>
      <w:r>
        <w:t xml:space="preserve">Delhi</w:t>
      </w:r>
      <w:r>
        <w:t xml:space="preserve"> </w:t>
      </w:r>
      <w:r>
        <w:t xml:space="preserve">Context</w:t>
      </w:r>
    </w:p>
    <w:bookmarkStart w:id="28" w:name="X61928b5562340d4d9419b61e9bb676dbc622e97"/>
    <w:p>
      <w:pPr>
        <w:pStyle w:val="Heading1"/>
      </w:pPr>
      <w:r>
        <w:t xml:space="preserve">Thesis Proposal: Strategic Leadership Development for Military Officers within the India-New Delhi Strategic Framework</w:t>
      </w:r>
    </w:p>
    <w:bookmarkStart w:id="20" w:name="abstract"/>
    <w:p>
      <w:pPr>
        <w:pStyle w:val="Heading2"/>
      </w:pPr>
      <w:r>
        <w:t xml:space="preserve">Abstract</w:t>
      </w:r>
    </w:p>
    <w:p>
      <w:pPr>
        <w:pStyle w:val="FirstParagraph"/>
      </w:pPr>
      <w:r>
        <w:t xml:space="preserve">This thesis proposes a comprehensive study on the evolving strategic leadership requirements for Military Officers operating within the geopolitical and institutional landscape of India, with specific focus on New Delhi as the nerve center of national defense decision-making. The research critically examines how contemporary security challenges—from border disputes with China and Pakistan to cyber warfare and hybrid threats—demand a paradigm shift in officer development beyond traditional tactical training. By analyzing India's military doctrine, leadership frameworks, and the pivotal role of New Delhi institutions (including the Ministry of Defence, Army Headquarters, Integrated Defence Staff), this study aims to propose a modernized leadership curriculum for Military Officers that aligns with India's strategic imperatives. The proposed framework will be uniquely contextualized for implementation within India-New Delhi's operational and bureaucratic ecosystem.</w:t>
      </w:r>
    </w:p>
    <w:bookmarkEnd w:id="20"/>
    <w:bookmarkStart w:id="21" w:name="X40651683ae150a722d99cec52c66bba96785ab0"/>
    <w:p>
      <w:pPr>
        <w:pStyle w:val="Heading2"/>
      </w:pPr>
      <w:r>
        <w:t xml:space="preserve">1. Introduction: Context of Military Leadership in Contemporary India</w:t>
      </w:r>
    </w:p>
    <w:p>
      <w:pPr>
        <w:pStyle w:val="FirstParagraph"/>
      </w:pPr>
      <w:r>
        <w:t xml:space="preserve">India stands at a critical juncture in its strategic history, facing multifaceted security challenges that necessitate adaptive and visionary leadership from its Military Officers. As the capital city housing the apex defense institutions—the Rashtrapati Bhavan (Presidential residence), the Ministry of Defence (MoD), Army Headquarters, Navy Command, Air HQs, and the Integrated Defence Staff (IDS)—New Delhi functions as the indispensable epicenter for national security policy formulation and military strategic direction. This thesis recognizes that effective leadership development for Military Officers cannot be divorced from this India-New Delhi institutional matrix. The Indian Army, Navy, and Air Force officers must navigate complex inter-service coordination, diplomatic imperatives under the aegis of New Delhi’s political leadership, and rapidly evolving technological warfare domains. This research addresses the urgent need to bridge the gap between traditional military training and the strategic agility required for Modern India's security environment.</w:t>
      </w:r>
    </w:p>
    <w:bookmarkEnd w:id="21"/>
    <w:bookmarkStart w:id="22" w:name="problem-statement"/>
    <w:p>
      <w:pPr>
        <w:pStyle w:val="Heading2"/>
      </w:pPr>
      <w:r>
        <w:t xml:space="preserve">2. Problem Statement</w:t>
      </w:r>
    </w:p>
    <w:p>
      <w:pPr>
        <w:pStyle w:val="FirstParagraph"/>
      </w:pPr>
      <w:r>
        <w:t xml:space="preserve">Current leadership development programs for Military Officers in India, while strong in tactical and operational domains, exhibit significant gaps in strategic foresight, inter-agency collaboration (particularly with intelligence agencies like RAW and IB), and understanding of New Delhi's complex policy-making environment. The 2016 National Security Policy underscores the need for "strategic thinking" among defense personnel, yet institutional frameworks remain largely reactive. Military Officers often graduate from prestigious academies (like the Indian Military Academy in Dehradun) but face a steep learning curve in understanding New Delhi's political-military interface, resource allocation dynamics within the MoD, and multi-dimensional threat perception. This disconnect hampers their ability to effectively advise senior commanders based in New Delhi or execute strategic directives emanating from the capital. Consequently, there is a critical need for a thesis-driven framework to recalibrate leadership development specifically for the India-New Delhi operational context.</w:t>
      </w:r>
    </w:p>
    <w:bookmarkEnd w:id="22"/>
    <w:bookmarkStart w:id="23" w:name="research-objectives"/>
    <w:p>
      <w:pPr>
        <w:pStyle w:val="Heading2"/>
      </w:pPr>
      <w:r>
        <w:t xml:space="preserve">3. Research Objectives</w:t>
      </w:r>
    </w:p>
    <w:p>
      <w:pPr>
        <w:numPr>
          <w:ilvl w:val="0"/>
          <w:numId w:val="1001"/>
        </w:numPr>
        <w:pStyle w:val="Compact"/>
      </w:pPr>
      <w:r>
        <w:t xml:space="preserve">To conduct a systematic analysis of current Military Officer training curricula across all Indian Services, identifying strategic leadership gaps relative to contemporary New Delhi-centric security challenges.</w:t>
      </w:r>
    </w:p>
    <w:p>
      <w:pPr>
        <w:numPr>
          <w:ilvl w:val="0"/>
          <w:numId w:val="1001"/>
        </w:numPr>
        <w:pStyle w:val="Compact"/>
      </w:pPr>
      <w:r>
        <w:t xml:space="preserve">To map the decision-making pathways and communication flows between the Ministry of Defence (New Delhi) and field command structures, highlighting where officer understanding is deficient.</w:t>
      </w:r>
    </w:p>
    <w:p>
      <w:pPr>
        <w:numPr>
          <w:ilvl w:val="0"/>
          <w:numId w:val="1001"/>
        </w:numPr>
        <w:pStyle w:val="Compact"/>
      </w:pPr>
      <w:r>
        <w:t xml:space="preserve">To evaluate successful leadership models from other major defense powers (e.g., U.S. National War College, UK Joint Service Command &amp; Staff College), critically assessing their applicability within India's unique political-administrative framework centered in New Delhi.</w:t>
      </w:r>
    </w:p>
    <w:p>
      <w:pPr>
        <w:numPr>
          <w:ilvl w:val="0"/>
          <w:numId w:val="1001"/>
        </w:numPr>
        <w:pStyle w:val="Compact"/>
      </w:pPr>
      <w:r>
        <w:t xml:space="preserve">To develop a prototype "Strategic Leadership Framework for Indian Military Officers" specifically designed to enhance their effectiveness within the India-New Delhi strategic ecosystem.</w:t>
      </w:r>
    </w:p>
    <w:bookmarkEnd w:id="23"/>
    <w:bookmarkStart w:id="24" w:name="methodology"/>
    <w:p>
      <w:pPr>
        <w:pStyle w:val="Heading2"/>
      </w:pPr>
      <w:r>
        <w:t xml:space="preserve">4. Methodology</w:t>
      </w:r>
    </w:p>
    <w:p>
      <w:pPr>
        <w:pStyle w:val="FirstParagraph"/>
      </w:pPr>
      <w:r>
        <w:t xml:space="preserve">This research employs a multi-method approach grounded in India's defense context:</w:t>
      </w:r>
    </w:p>
    <w:p>
      <w:pPr>
        <w:numPr>
          <w:ilvl w:val="0"/>
          <w:numId w:val="1002"/>
        </w:numPr>
        <w:pStyle w:val="Compact"/>
      </w:pPr>
      <w:r>
        <w:rPr>
          <w:bCs/>
          <w:b/>
        </w:rPr>
        <w:t xml:space="preserve">Qualitative Analysis:</w:t>
      </w:r>
      <w:r>
        <w:t xml:space="preserve"> </w:t>
      </w:r>
      <w:r>
        <w:t xml:space="preserve">Review of key Indian defense documents (Draft National Security Strategy 2019, Defence Production Policy 2021), MoD circulars, and strategic literature from New Delhi-based think tanks (e.g., Centre for Air Power Studies, Institute for Defence Studies and Analyses).</w:t>
      </w:r>
    </w:p>
    <w:p>
      <w:pPr>
        <w:numPr>
          <w:ilvl w:val="0"/>
          <w:numId w:val="1002"/>
        </w:numPr>
        <w:pStyle w:val="Compact"/>
      </w:pPr>
      <w:r>
        <w:rPr>
          <w:bCs/>
          <w:b/>
        </w:rPr>
        <w:t xml:space="preserve">Stakeholder Interviews:</w:t>
      </w:r>
      <w:r>
        <w:t xml:space="preserve"> </w:t>
      </w:r>
      <w:r>
        <w:t xml:space="preserve">Structured interviews with serving Senior Military Officers (retired to the rank of Lieutenant General/Equivalent), senior officials from MoD and IDS headquarters in New Delhi, and faculty from National Defence Academy (NDA) and Command &amp; Staff College in Wellington (with focus on their perspective on New Delhi's strategic environment).</w:t>
      </w:r>
    </w:p>
    <w:p>
      <w:pPr>
        <w:numPr>
          <w:ilvl w:val="0"/>
          <w:numId w:val="1002"/>
        </w:numPr>
        <w:pStyle w:val="Compact"/>
      </w:pPr>
      <w:r>
        <w:rPr>
          <w:bCs/>
          <w:b/>
        </w:rPr>
        <w:t xml:space="preserve">Comparative Case Study:</w:t>
      </w:r>
      <w:r>
        <w:t xml:space="preserve"> </w:t>
      </w:r>
      <w:r>
        <w:t xml:space="preserve">In-depth analysis of strategic leadership development modules at institutions like the USAF Air War College (Maxwell AFB), contextualized against India's federal structure and New Delhi's governance model.</w:t>
      </w:r>
    </w:p>
    <w:bookmarkEnd w:id="24"/>
    <w:bookmarkStart w:id="25" w:name="X56a0a9e1969c086b1263b885dfab1a226ef4bf4"/>
    <w:p>
      <w:pPr>
        <w:pStyle w:val="Heading2"/>
      </w:pPr>
      <w:r>
        <w:t xml:space="preserve">5. Significance of the Research: Why India-New Delhi is Central</w:t>
      </w:r>
    </w:p>
    <w:p>
      <w:pPr>
        <w:pStyle w:val="FirstParagraph"/>
      </w:pPr>
      <w:r>
        <w:t xml:space="preserve">This thesis directly addresses a critical national need within the India-New Delhi context. The capital city is not merely a geographical location but the operational and intellectual heart of India's defense posture. New Delhi institutions set priorities, allocate resources, manage inter-ministerial coordination (e.g., with External Affairs Ministry on diplomatic fronts), and provide strategic direction to all Military Officers deployed across the nation. A Military Officer operating effectively in Ladakh or the Andaman Islands must understand the policy rationale behind deployments that originate from New Delhi. Leadership training that ignores this nexus is fundamentally incomplete. This research will generate actionable insights for:</w:t>
      </w:r>
    </w:p>
    <w:p>
      <w:pPr>
        <w:numPr>
          <w:ilvl w:val="0"/>
          <w:numId w:val="1003"/>
        </w:numPr>
        <w:pStyle w:val="Compact"/>
      </w:pPr>
      <w:r>
        <w:t xml:space="preserve">The Ministry of Defence and Service Headquarters (New Delhi) to reform leadership development programs.</w:t>
      </w:r>
    </w:p>
    <w:p>
      <w:pPr>
        <w:numPr>
          <w:ilvl w:val="0"/>
          <w:numId w:val="1003"/>
        </w:numPr>
        <w:pStyle w:val="Compact"/>
      </w:pPr>
      <w:r>
        <w:t xml:space="preserve">Defense Academies (like NDA, IMA, AFA) to integrate strategic context into their curricula.</w:t>
      </w:r>
    </w:p>
    <w:p>
      <w:pPr>
        <w:numPr>
          <w:ilvl w:val="0"/>
          <w:numId w:val="1003"/>
        </w:numPr>
        <w:pStyle w:val="Compact"/>
      </w:pPr>
      <w:r>
        <w:t xml:space="preserve">Senior Military Officers themselves in understanding the broader political-strategic landscape they operate within, enhancing their advisory capacity from New Delhi-based commands.</w:t>
      </w:r>
    </w:p>
    <w:bookmarkEnd w:id="25"/>
    <w:bookmarkStart w:id="26" w:name="expected-contribution-to-the-field"/>
    <w:p>
      <w:pPr>
        <w:pStyle w:val="Heading2"/>
      </w:pPr>
      <w:r>
        <w:t xml:space="preserve">6. Expected Contribution to the Field</w:t>
      </w:r>
    </w:p>
    <w:p>
      <w:pPr>
        <w:pStyle w:val="FirstParagraph"/>
      </w:pPr>
      <w:r>
        <w:t xml:space="preserve">The proposed thesis will make a significant original contribution to military education literature specific to India. It moves beyond generic leadership studies by anchoring the analysis firmly within the operational reality of New Delhi as India's strategic command center. The developed framework—tailored for Indian Military Officers navigating the MoD corridors, IDS meetings, and political briefings in New Delhi—will provide a practical roadmap for institutions like Army War College (New Delhi) and National Defence College (NDC), which are pivotal to shaping senior leadership. This work directly supports India's strategic goals of building "whole-of-nation" security capabilities under the leadership of informed, strategically literate Military Officers, a cornerstone of national security in the 21st century.</w:t>
      </w:r>
    </w:p>
    <w:bookmarkEnd w:id="26"/>
    <w:bookmarkStart w:id="27" w:name="conclusion"/>
    <w:p>
      <w:pPr>
        <w:pStyle w:val="Heading2"/>
      </w:pPr>
      <w:r>
        <w:t xml:space="preserve">7. Conclusion</w:t>
      </w:r>
    </w:p>
    <w:p>
      <w:pPr>
        <w:pStyle w:val="FirstParagraph"/>
      </w:pPr>
      <w:r>
        <w:t xml:space="preserve">The role and responsibilities of the Military Officer in India are undergoing profound transformation. To meet the demands of modern strategic competition, leadership development must evolve to explicitly incorporate understanding and navigation of the India-New Delhi strategic ecosystem. This thesis proposal outlines a rigorous, context-specific research agenda designed to bridge critical gaps in current approaches. By focusing on how Military Officers can effectively engage with New Delhi's institutions—the very engine room of India's defense strategy—this research promises not only academic rigor but tangible value for national security. The findings will equip future Military Officers with the strategic acumen necessary to operate effectively as integral components of India's defense posture, ensuring that leadership in the Indian Armed Forces remains synonymous with national security resilience underpinned by deep institutional understanding rooted in New Delhi.</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India-New Delhi Context</dc:title>
  <dc:creator/>
  <dc:language>en</dc:language>
  <cp:keywords/>
  <dcterms:created xsi:type="dcterms:W3CDTF">2026-07-24T04:49:22Z</dcterms:created>
  <dcterms:modified xsi:type="dcterms:W3CDTF">2026-07-24T04:49:22Z</dcterms:modified>
</cp:coreProperties>
</file>

<file path=docProps/custom.xml><?xml version="1.0" encoding="utf-8"?>
<Properties xmlns="http://schemas.openxmlformats.org/officeDocument/2006/custom-properties" xmlns:vt="http://schemas.openxmlformats.org/officeDocument/2006/docPropsVTypes"/>
</file>