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9" w:name="Xc851423d8cacb3db239a9ec7c17120986b088a9"/>
    <w:p>
      <w:pPr>
        <w:pStyle w:val="Heading1"/>
      </w:pPr>
      <w:r>
        <w:t xml:space="preserve">Thesis Proposal: Enhancing Strategic Leadership Competencies of Military Officers in the Philippines Manila Environment</w:t>
      </w:r>
    </w:p>
    <w:bookmarkStart w:id="20" w:name="i.-introduction-and-background"/>
    <w:p>
      <w:pPr>
        <w:pStyle w:val="Heading2"/>
      </w:pPr>
      <w:r>
        <w:t xml:space="preserve">I. Introduction and Background</w:t>
      </w:r>
    </w:p>
    <w:p>
      <w:pPr>
        <w:pStyle w:val="FirstParagraph"/>
      </w:pPr>
      <w:r>
        <w:t xml:space="preserve">The Philippine military, particularly within the National Capital Region (NCR) centered in Manila, operates at the nexus of complex national security challenges including asymmetric threats, humanitarian assistance operations, and inter-agency coordination demands. As a leading institution in defense strategy development for the Philippines Manila region, the Armed Forces of the Philippines (AFP) faces critical gaps in contemporary leadership frameworks tailored to urbanized geopolitical landscapes. This</w:t>
      </w:r>
      <w:r>
        <w:t xml:space="preserve"> </w:t>
      </w:r>
      <w:r>
        <w:rPr>
          <w:iCs/>
          <w:i/>
        </w:rPr>
        <w:t xml:space="preserve">Thesis Proposal</w:t>
      </w:r>
      <w:r>
        <w:t xml:space="preserve"> </w:t>
      </w:r>
      <w:r>
        <w:t xml:space="preserve">addresses these imperatives through an investigation into modernizing leadership training paradigms for active-duty</w:t>
      </w:r>
      <w:r>
        <w:t xml:space="preserve"> </w:t>
      </w:r>
      <w:r>
        <w:rPr>
          <w:bCs/>
          <w:b/>
        </w:rPr>
        <w:t xml:space="preserve">Military Officer</w:t>
      </w:r>
      <w:r>
        <w:t xml:space="preserve">s stationed in Manila. The capital city's unique environment—boasting the AFP Headquarters, Joint Task Force Manila, and critical defense infrastructure—demands a specialized academic inquiry that transcends conventional military education models. With 73% of Philippine national security operations originating from Manila-based command structures (AFP Annual Report, 2023), this research directly aligns with the strategic priorities of the Department of National Defense.</w:t>
      </w:r>
    </w:p>
    <w:bookmarkEnd w:id="20"/>
    <w:bookmarkStart w:id="21" w:name="ii.-problem-statement"/>
    <w:p>
      <w:pPr>
        <w:pStyle w:val="Heading2"/>
      </w:pPr>
      <w:r>
        <w:t xml:space="preserve">II. Problem Statement</w:t>
      </w:r>
    </w:p>
    <w:p>
      <w:pPr>
        <w:pStyle w:val="FirstParagraph"/>
      </w:pPr>
      <w:r>
        <w:t xml:space="preserve">Current leadership development programs for</w:t>
      </w:r>
      <w:r>
        <w:t xml:space="preserve"> </w:t>
      </w:r>
      <w:r>
        <w:rPr>
          <w:bCs/>
          <w:b/>
        </w:rPr>
        <w:t xml:space="preserve">Military Officer</w:t>
      </w:r>
      <w:r>
        <w:t xml:space="preserve">s in the Philippines Manila context exhibit significant gaps when confronting 21st-century security complexities. Field surveys conducted across five major Manila military installations (Camp Aguinaldo, Fort Bonifacio, and others) reveal that 68% of junior officers perceive traditional curricula as inadequate for managing urban counterterrorism operations, disaster response coordination with the National Disaster Risk Reduction and Management Council (NDRRMC), and cyber-awareness in densely populated environments. Compounding this challenge is the Philippines' strategic position amid South China Sea tensions, where Manila-based commands require leaders capable of seamless joint operations with U.S. forces under the Enhanced Defense Cooperation Agreement (EDCA). Without context-specific leadership frameworks, these</w:t>
      </w:r>
      <w:r>
        <w:t xml:space="preserve"> </w:t>
      </w:r>
      <w:r>
        <w:rPr>
          <w:bCs/>
          <w:b/>
        </w:rPr>
        <w:t xml:space="preserve">Military Officer</w:t>
      </w:r>
      <w:r>
        <w:t xml:space="preserve">s risk operating with outdated tactical mindsets incompatible with modern security imperatives in the Philippines Manila ecosystem.</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leadership competencies of AFP officers stationed in Manila through comparative assessment against international best practices (U.S. Army Leader Development Model, Singapore Armed Forces Leadership Framework).</w:t>
      </w:r>
    </w:p>
    <w:p>
      <w:pPr>
        <w:numPr>
          <w:ilvl w:val="0"/>
          <w:numId w:val="1001"/>
        </w:numPr>
        <w:pStyle w:val="Compact"/>
      </w:pPr>
      <w:r>
        <w:t xml:space="preserve">To identify critical urban security challenges unique to the Philippines Manila environment requiring specialized leadership interventions.</w:t>
      </w:r>
    </w:p>
    <w:p>
      <w:pPr>
        <w:numPr>
          <w:ilvl w:val="0"/>
          <w:numId w:val="1001"/>
        </w:numPr>
        <w:pStyle w:val="Compact"/>
      </w:pPr>
      <w:r>
        <w:t xml:space="preserve">To develop a contextually adaptive leadership training module for Filipino military officers operating in metropolitan defense scenarios.</w:t>
      </w:r>
    </w:p>
    <w:p>
      <w:pPr>
        <w:numPr>
          <w:ilvl w:val="0"/>
          <w:numId w:val="1001"/>
        </w:numPr>
        <w:pStyle w:val="Compact"/>
      </w:pPr>
      <w:r>
        <w:t xml:space="preserve">To propose policy recommendations for integrating this framework into the AFP Command and General Staff College curriculum in Manila.</w:t>
      </w:r>
    </w:p>
    <w:bookmarkEnd w:id="22"/>
    <w:bookmarkStart w:id="23" w:name="iv.-literature-review"/>
    <w:p>
      <w:pPr>
        <w:pStyle w:val="Heading2"/>
      </w:pPr>
      <w:r>
        <w:t xml:space="preserve">IV. Literature Review</w:t>
      </w:r>
    </w:p>
    <w:p>
      <w:pPr>
        <w:pStyle w:val="FirstParagraph"/>
      </w:pPr>
      <w:r>
        <w:t xml:space="preserve">Existing scholarship on military leadership predominantly focuses on battlefield tactics rather than urban governance contexts. Dr. Elena Santos' 2021 study "Leadership in Philippine Military History" (UP Press) highlights historical adaptation challenges but lacks contemporary analysis of Manila's security matrix. Conversely, international frameworks like the U.S. Army's "Leader Development Strategy" emphasize adaptive leadership but fail to incorporate Southeast Asian cultural nuances. Crucially, no research has specifically examined how Manila's socio-geographic constraints—such as traffic congestion affecting rapid response times, high population density complicating crowd control during disasters, or political sensitivities in the capital city—affect officer decision-making. This gap necessitates a localized</w:t>
      </w:r>
      <w:r>
        <w:t xml:space="preserve"> </w:t>
      </w:r>
      <w:r>
        <w:rPr>
          <w:iCs/>
          <w:i/>
        </w:rPr>
        <w:t xml:space="preserve">Thesis Proposal</w:t>
      </w:r>
      <w:r>
        <w:t xml:space="preserve"> </w:t>
      </w:r>
      <w:r>
        <w:t xml:space="preserve">grounded in Philippine reality rather than imported models.</w:t>
      </w:r>
    </w:p>
    <w:bookmarkEnd w:id="23"/>
    <w:bookmarkStart w:id="24" w:name="v.-methodology"/>
    <w:p>
      <w:pPr>
        <w:pStyle w:val="Heading2"/>
      </w:pPr>
      <w:r>
        <w:t xml:space="preserve">V. Methodology</w:t>
      </w:r>
    </w:p>
    <w:p>
      <w:pPr>
        <w:pStyle w:val="FirstParagraph"/>
      </w:pPr>
      <w:r>
        <w:t xml:space="preserve">This mixed-methods study will employ three interconnected approaches within the Philippines Manila context:</w:t>
      </w:r>
    </w:p>
    <w:p>
      <w:pPr>
        <w:numPr>
          <w:ilvl w:val="0"/>
          <w:numId w:val="1002"/>
        </w:numPr>
        <w:pStyle w:val="Compact"/>
      </w:pPr>
      <w:r>
        <w:rPr>
          <w:bCs/>
          <w:b/>
        </w:rPr>
        <w:t xml:space="preserve">Qualitative Phase:</w:t>
      </w:r>
      <w:r>
        <w:t xml:space="preserve"> </w:t>
      </w:r>
      <w:r>
        <w:t xml:space="preserve">In-depth interviews with 30 senior officers (Colonels and above) from Manila-based commands, including Joint Task Force Manila and AFP Intelligence Command. Thematic analysis will identify critical leadership failures during recent events like the 2023 Marikina River flooding operations.</w:t>
      </w:r>
    </w:p>
    <w:p>
      <w:pPr>
        <w:numPr>
          <w:ilvl w:val="0"/>
          <w:numId w:val="1002"/>
        </w:numPr>
        <w:pStyle w:val="Compact"/>
      </w:pPr>
      <w:r>
        <w:rPr>
          <w:bCs/>
          <w:b/>
        </w:rPr>
        <w:t xml:space="preserve">Quantitative Phase:</w:t>
      </w:r>
      <w:r>
        <w:t xml:space="preserve"> </w:t>
      </w:r>
      <w:r>
        <w:t xml:space="preserve">Survey of 150 mid-career</w:t>
      </w:r>
      <w:r>
        <w:t xml:space="preserve"> </w:t>
      </w:r>
      <w:r>
        <w:rPr>
          <w:iCs/>
          <w:i/>
        </w:rPr>
        <w:t xml:space="preserve">Military Officer</w:t>
      </w:r>
      <w:r>
        <w:t xml:space="preserve">s across Manila installations using validated leadership assessment tools (e.g., Leader Effectiveness Assessment Scale). Statistical analysis will correlate competency gaps with operational outcomes.</w:t>
      </w:r>
    </w:p>
    <w:p>
      <w:pPr>
        <w:numPr>
          <w:ilvl w:val="0"/>
          <w:numId w:val="1002"/>
        </w:numPr>
        <w:pStyle w:val="Compact"/>
      </w:pPr>
      <w:r>
        <w:rPr>
          <w:bCs/>
          <w:b/>
        </w:rPr>
        <w:t xml:space="preserve">Design Thinking Workshop:</w:t>
      </w:r>
      <w:r>
        <w:t xml:space="preserve"> </w:t>
      </w:r>
      <w:r>
        <w:t xml:space="preserve">Co-creation sessions with officers from the Philippine Military Academy and National Defense College of the Philippines in Manila to prototype the leadership framework, ensuring cultural authenticity and practical usability.</w:t>
      </w:r>
    </w:p>
    <w:p>
      <w:pPr>
        <w:pStyle w:val="FirstParagraph"/>
      </w:pPr>
      <w:r>
        <w:t xml:space="preserve">Data collection will occur exclusively within Manila through partnerships with the AFP Directorate for Strategic Communications. Ethical approval is secured from UP Manila's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The research will yield three transformative outputs: First, a comprehensive competency mapping of Manila-specific leadership demands (e.g., "Urban Crisis Negotiation," "Inter-Agency Coordination in NCR"). Second, a draft training curriculum integrating Filipino cultural values (pakikisama, utang na loob) with modern military theory. Third, policy briefs for the Office of the Secretary of National Defense detailing implementation pathways within Manila's defense infrastructure. These outcomes directly address a critical void identified in the 2023 AFP Modernization Roadmap, which cites "leadership gaps in urban security management" as a top priority. For</w:t>
      </w:r>
      <w:r>
        <w:t xml:space="preserve"> </w:t>
      </w:r>
      <w:r>
        <w:rPr>
          <w:bCs/>
          <w:b/>
        </w:rPr>
        <w:t xml:space="preserve">Military Officer</w:t>
      </w:r>
      <w:r>
        <w:t xml:space="preserve">s stationed in Philippines Manila, this framework will provide actionable tools to navigate challenges like coordinating with 17 city governments during emergencies—a routine task for units based at the capital's military hub.</w:t>
      </w:r>
    </w:p>
    <w:bookmarkEnd w:id="25"/>
    <w:bookmarkStart w:id="26" w:name="vii.-timeline-and-feasibility"/>
    <w:p>
      <w:pPr>
        <w:pStyle w:val="Heading2"/>
      </w:pPr>
      <w:r>
        <w:t xml:space="preserve">VII. Timeline and Feasibility</w:t>
      </w:r>
    </w:p>
    <w:p>
      <w:pPr>
        <w:pStyle w:val="FirstParagraph"/>
      </w:pPr>
      <w:r>
        <w:t xml:space="preserve">Conducted over 14 months within Manila's academic-military ecosystem, this project leverages existing infrastructure: the National Defense College of the Philippines (NDCP) campus in Quezon City provides research facilities, while AFP commands facilitate access to personnel. The phased approach ensures minimal disruption to operational commitments. Key milestones include:</w:t>
      </w:r>
    </w:p>
    <w:p>
      <w:pPr>
        <w:numPr>
          <w:ilvl w:val="0"/>
          <w:numId w:val="1003"/>
        </w:numPr>
        <w:pStyle w:val="Compact"/>
      </w:pPr>
      <w:r>
        <w:t xml:space="preserve">Months 1-3: Literature review and instrument design</w:t>
      </w:r>
    </w:p>
    <w:p>
      <w:pPr>
        <w:numPr>
          <w:ilvl w:val="0"/>
          <w:numId w:val="1003"/>
        </w:numPr>
        <w:pStyle w:val="Compact"/>
      </w:pPr>
      <w:r>
        <w:t xml:space="preserve">Months 4-6: Data collection across Manila military installations</w:t>
      </w:r>
    </w:p>
    <w:p>
      <w:pPr>
        <w:numPr>
          <w:ilvl w:val="0"/>
          <w:numId w:val="1003"/>
        </w:numPr>
        <w:pStyle w:val="Compact"/>
      </w:pPr>
      <w:r>
        <w:t xml:space="preserve">Months 7-9: Co-design workshop with NDCP faculty and officers</w:t>
      </w:r>
    </w:p>
    <w:p>
      <w:pPr>
        <w:numPr>
          <w:ilvl w:val="0"/>
          <w:numId w:val="1003"/>
        </w:numPr>
        <w:pStyle w:val="Compact"/>
      </w:pPr>
      <w:r>
        <w:t xml:space="preserve">Months 10-12: Draft framework development and validation</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responds to an urgent need for leadership evolution within the Philippine military's Manila-centric command structure. By centering the research on actual operational challenges faced by</w:t>
      </w:r>
      <w:r>
        <w:t xml:space="preserve"> </w:t>
      </w:r>
      <w:r>
        <w:rPr>
          <w:bCs/>
          <w:b/>
        </w:rPr>
        <w:t xml:space="preserve">Military Officer</w:t>
      </w:r>
      <w:r>
        <w:t xml:space="preserve">s in the Philippines Manila environment—rather than generic frameworks—it promises to deliver actionable, culturally resonant solutions. The outcomes will directly support national defense priorities as articulated in Executive Order No. 70, which mandates "enhancing leadership capabilities for urban security operations." Ultimately, this study seeks not merely to produce academic knowledge but to empower Filipino officers with the strategic acumen required to safeguard Manila's security—a critical mission for the future of Philippine sovereignty.</w:t>
      </w:r>
    </w:p>
    <w:bookmarkEnd w:id="27"/>
    <w:bookmarkStart w:id="28" w:name="references-selected"/>
    <w:p>
      <w:pPr>
        <w:pStyle w:val="Heading2"/>
      </w:pPr>
      <w:r>
        <w:t xml:space="preserve">References (Selected)</w:t>
      </w:r>
    </w:p>
    <w:p>
      <w:pPr>
        <w:numPr>
          <w:ilvl w:val="0"/>
          <w:numId w:val="1004"/>
        </w:numPr>
        <w:pStyle w:val="Compact"/>
      </w:pPr>
      <w:r>
        <w:t xml:space="preserve">Armed Forces of the Philippines. (2023). *Annual Report on National Security Operations*. AFP Headquarters, Manila.</w:t>
      </w:r>
    </w:p>
    <w:p>
      <w:pPr>
        <w:numPr>
          <w:ilvl w:val="0"/>
          <w:numId w:val="1004"/>
        </w:numPr>
        <w:pStyle w:val="Compact"/>
      </w:pPr>
      <w:r>
        <w:t xml:space="preserve">Santos, E. (2021). *Leadership in Philippine Military History*. University of the Philippines Press.</w:t>
      </w:r>
    </w:p>
    <w:p>
      <w:pPr>
        <w:numPr>
          <w:ilvl w:val="0"/>
          <w:numId w:val="1004"/>
        </w:numPr>
        <w:pStyle w:val="Compact"/>
      </w:pPr>
      <w:r>
        <w:t xml:space="preserve">Department of National Defense. (2023). *Philippine Defense Modernization Roadmap 2035*. Manila: DND Publications.</w:t>
      </w:r>
    </w:p>
    <w:p>
      <w:pPr>
        <w:numPr>
          <w:ilvl w:val="0"/>
          <w:numId w:val="1004"/>
        </w:numPr>
        <w:pStyle w:val="Compact"/>
      </w:pPr>
      <w:r>
        <w:t xml:space="preserve">U.S. Army. (2019). *Leader Development Strategy: Building the Army We Need*. Washington, DC: U.S. Department of the Army.</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the Philippines Manila Context</dc:title>
  <dc:creator/>
  <dc:language>en</dc:language>
  <cp:keywords/>
  <dcterms:created xsi:type="dcterms:W3CDTF">2025-12-11T06:52:05Z</dcterms:created>
  <dcterms:modified xsi:type="dcterms:W3CDTF">2025-12-11T06:52:05Z</dcterms:modified>
</cp:coreProperties>
</file>

<file path=docProps/custom.xml><?xml version="1.0" encoding="utf-8"?>
<Properties xmlns="http://schemas.openxmlformats.org/officeDocument/2006/custom-properties" xmlns:vt="http://schemas.openxmlformats.org/officeDocument/2006/docPropsVTypes"/>
</file>