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in</w:t>
      </w:r>
      <w:r>
        <w:t xml:space="preserve"> </w:t>
      </w:r>
      <w:r>
        <w:t xml:space="preserve">Senegal</w:t>
      </w:r>
      <w:r>
        <w:t xml:space="preserve"> </w:t>
      </w:r>
      <w:r>
        <w:t xml:space="preserve">Dakar</w:t>
      </w:r>
      <w:r>
        <w:t xml:space="preserve"> </w:t>
      </w:r>
      <w:r>
        <w:t xml:space="preserve">Context</w:t>
      </w:r>
    </w:p>
    <w:bookmarkStart w:id="29" w:name="Xfab0c714ab406c74fb1e10970b1485f022b01f7"/>
    <w:p>
      <w:pPr>
        <w:pStyle w:val="Heading1"/>
      </w:pPr>
      <w:r>
        <w:t xml:space="preserve">Thesis Proposal: The Evolving Role of the Military Officer in Contemporary Senegalese Society: A Focus on Dakar Urban Dynamics</w:t>
      </w:r>
    </w:p>
    <w:bookmarkStart w:id="20" w:name="introduction"/>
    <w:p>
      <w:pPr>
        <w:pStyle w:val="Heading2"/>
      </w:pPr>
      <w:r>
        <w:t xml:space="preserve">1. Introduction</w:t>
      </w:r>
    </w:p>
    <w:p>
      <w:pPr>
        <w:pStyle w:val="FirstParagraph"/>
      </w:pPr>
      <w:r>
        <w:t xml:space="preserve">The strategic position of Senegal as a pivotal democracy in West Africa necessitates a comprehensive examination of its military institution, particularly the role and responsibilities of the Military Officer within Senegalese societal frameworks. This Thesis Proposal seeks to investigate how Military Officers in Dakar—the political, economic, and cultural epicenter of Senegal—negotiate traditional military duties with emerging civic responsibilities in a rapidly urbanizing nation. As Africa's demographic landscape transforms, Dakar exemplifies both the challenges and opportunities for modernizing military leadership while preserving national sovereignty. This research directly addresses the critical need to understand how Military Officers operate at the intersection of defense strategy, civil-military relations, and urban governance in Senegal's capital city.</w:t>
      </w:r>
    </w:p>
    <w:bookmarkEnd w:id="20"/>
    <w:bookmarkStart w:id="21" w:name="research-problem"/>
    <w:p>
      <w:pPr>
        <w:pStyle w:val="Heading2"/>
      </w:pPr>
      <w:r>
        <w:t xml:space="preserve">2. Research Problem</w:t>
      </w:r>
    </w:p>
    <w:p>
      <w:pPr>
        <w:pStyle w:val="FirstParagraph"/>
      </w:pPr>
      <w:r>
        <w:t xml:space="preserve">Senegal maintains a relatively stable democratic trajectory since its 1960 independence, yet military institutions face unprecedented pressures from climate migration patterns affecting Dakar, transnational security threats, and evolving public expectations of state service. Current literature on Senegalese Military Officers predominantly focuses on historical roles or international peacekeeping deployments (e.g., UN missions in Mali), neglecting the nuanced daily engagements of Officers within Dakar's complex urban ecosystem. This gap is significant because: (a) 60% of Senegal's population resides in urban areas, with Dakar housing over 4 million people; (b) Military Officers routinely participate in disaster response, crowd management during protests, and infrastructure projects; and (c) Public trust in military institutions has fluctuated amid political transitions. Without understanding these ground-level dynamics, policy recommendations for Senegal's security architecture remain misaligned with on-the-ground realities.</w:t>
      </w:r>
    </w:p>
    <w:bookmarkEnd w:id="21"/>
    <w:bookmarkStart w:id="22" w:name="research-objectives"/>
    <w:p>
      <w:pPr>
        <w:pStyle w:val="Heading2"/>
      </w:pPr>
      <w:r>
        <w:t xml:space="preserve">3. Research Objectives</w:t>
      </w:r>
    </w:p>
    <w:p>
      <w:pPr>
        <w:pStyle w:val="FirstParagraph"/>
      </w:pPr>
      <w:r>
        <w:t xml:space="preserve">This study aims to achieve three core objectives through rigorous qualitative analysis:</w:t>
      </w:r>
    </w:p>
    <w:p>
      <w:pPr>
        <w:numPr>
          <w:ilvl w:val="0"/>
          <w:numId w:val="1001"/>
        </w:numPr>
        <w:pStyle w:val="Compact"/>
      </w:pPr>
      <w:r>
        <w:t xml:space="preserve">To map the multi-dimensional responsibilities of Military Officers in Dakar beyond traditional combat roles, including civic engagement, disaster management (e.g., flood response in Germaine neighborhoods), and inter-agency coordination with the National Police.</w:t>
      </w:r>
    </w:p>
    <w:p>
      <w:pPr>
        <w:numPr>
          <w:ilvl w:val="0"/>
          <w:numId w:val="1001"/>
        </w:numPr>
        <w:pStyle w:val="Compact"/>
      </w:pPr>
      <w:r>
        <w:t xml:space="preserve">To analyze how Senegalese Military Officers navigate civil-military relations amid Senegal's commitment to democratic governance and its "duty to protect" civilian populations, particularly during high-tension events like electoral periods.</w:t>
      </w:r>
    </w:p>
    <w:p>
      <w:pPr>
        <w:numPr>
          <w:ilvl w:val="0"/>
          <w:numId w:val="1001"/>
        </w:numPr>
        <w:pStyle w:val="Compact"/>
      </w:pPr>
      <w:r>
        <w:t xml:space="preserve">To evaluate institutional training programs at the École Militaire de Dakar (EMD) regarding preparedness for contemporary urban security challenges, comparing curricula with emerging needs in a city facing climate-induced displacement and economic strain.</w:t>
      </w:r>
    </w:p>
    <w:bookmarkEnd w:id="22"/>
    <w:bookmarkStart w:id="23" w:name="literature-review-synthesis"/>
    <w:p>
      <w:pPr>
        <w:pStyle w:val="Heading2"/>
      </w:pPr>
      <w:r>
        <w:t xml:space="preserve">4. Literature Review (Synthesis)</w:t>
      </w:r>
    </w:p>
    <w:p>
      <w:pPr>
        <w:pStyle w:val="FirstParagraph"/>
      </w:pPr>
      <w:r>
        <w:t xml:space="preserve">Existing scholarship on African militaries emphasizes structural factors like budget constraints (Nelson, 2019) or historical coup patterns (Séne &amp; Diop, 2021). However, no comprehensive study examines Military Officers' operational realities in Senegal's capital. Recent works by Diagne (2023) on "Urban Peacekeeping in Dakar" provide a foundation but focus narrowly on UN operations. Similarly, the influential Senegalese work *L'Officier et la Ville* (Fall, 2020) offers anecdotal insights but lacks empirical data. This thesis will bridge this gap by applying a mixed-methods lens to Dakar-specific contexts, positioning the Military Officer as both an institutional actor and a civic participant within Senegal's unique socio-political environment.</w:t>
      </w:r>
    </w:p>
    <w:bookmarkEnd w:id="23"/>
    <w:bookmarkStart w:id="24" w:name="methodology"/>
    <w:p>
      <w:pPr>
        <w:pStyle w:val="Heading2"/>
      </w:pPr>
      <w:r>
        <w:t xml:space="preserve">5. Methodology</w:t>
      </w:r>
    </w:p>
    <w:p>
      <w:pPr>
        <w:pStyle w:val="FirstParagraph"/>
      </w:pPr>
      <w:r>
        <w:t xml:space="preserve">A triangulated approach will be employed over 18 months:</w:t>
      </w:r>
    </w:p>
    <w:p>
      <w:pPr>
        <w:numPr>
          <w:ilvl w:val="0"/>
          <w:numId w:val="1002"/>
        </w:numPr>
        <w:pStyle w:val="Compact"/>
      </w:pPr>
      <w:r>
        <w:rPr>
          <w:bCs/>
          <w:b/>
        </w:rPr>
        <w:t xml:space="preserve">Primary Data Collection:</w:t>
      </w:r>
      <w:r>
        <w:t xml:space="preserve"> </w:t>
      </w:r>
      <w:r>
        <w:t xml:space="preserve">Semi-structured interviews with 30+ Military Officers (ranging from captains to colonels) stationed at key Dakar garrisons (e.g., Camp de l'École Militaire, Casamance Base), alongside focus groups with civilian urban planners and NGO representatives from organizations like Action Contre la Faim.</w:t>
      </w:r>
    </w:p>
    <w:p>
      <w:pPr>
        <w:numPr>
          <w:ilvl w:val="0"/>
          <w:numId w:val="1002"/>
        </w:numPr>
        <w:pStyle w:val="Compact"/>
      </w:pPr>
      <w:r>
        <w:rPr>
          <w:bCs/>
          <w:b/>
        </w:rPr>
        <w:t xml:space="preserve">Field Observation:</w:t>
      </w:r>
      <w:r>
        <w:t xml:space="preserve"> </w:t>
      </w:r>
      <w:r>
        <w:t xml:space="preserve">Direct participation in 5+ community engagement initiatives across Dakar neighborhoods (including Pikine and Yoff) to document Officer-civilian interactions during civic projects.</w:t>
      </w:r>
    </w:p>
    <w:p>
      <w:pPr>
        <w:numPr>
          <w:ilvl w:val="0"/>
          <w:numId w:val="1002"/>
        </w:numPr>
        <w:pStyle w:val="Compact"/>
      </w:pPr>
      <w:r>
        <w:rPr>
          <w:bCs/>
          <w:b/>
        </w:rPr>
        <w:t xml:space="preserve">Institutional Analysis:</w:t>
      </w:r>
      <w:r>
        <w:t xml:space="preserve"> </w:t>
      </w:r>
      <w:r>
        <w:t xml:space="preserve">Content review of EMD training materials, military directives related to urban operations, and government policy documents on civil-military cooperation (e.g., Senegal's 2023 National Security Strategy).</w:t>
      </w:r>
    </w:p>
    <w:p>
      <w:pPr>
        <w:pStyle w:val="FirstParagraph"/>
      </w:pPr>
      <w:r>
        <w:t xml:space="preserve">Data will be analyzed using thematic coding software (NVivo) to identify patterns in Officers' decision-making frameworks. Ethical clearance will be obtained from Cheikh Anta Diop University, Dakar, and informed consent protocols will prioritize participant anonymity per Senegalese research ethics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Academic Rigor:</w:t>
      </w:r>
      <w:r>
        <w:t xml:space="preserve"> </w:t>
      </w:r>
      <w:r>
        <w:t xml:space="preserve">A first-of-its-kind empirical study detailing the operational spectrum of Military Officers in Dakar, challenging monolithic portrayals of African militaries as solely security-focused entities.</w:t>
      </w:r>
    </w:p>
    <w:p>
      <w:pPr>
        <w:numPr>
          <w:ilvl w:val="0"/>
          <w:numId w:val="1003"/>
        </w:numPr>
        <w:pStyle w:val="Compact"/>
      </w:pPr>
      <w:r>
        <w:rPr>
          <w:bCs/>
          <w:b/>
        </w:rPr>
        <w:t xml:space="preserve">Policy Impact:</w:t>
      </w:r>
      <w:r>
        <w:t xml:space="preserve"> </w:t>
      </w:r>
      <w:r>
        <w:t xml:space="preserve">Evidence-based recommendations for Senegal's Ministry of Defense to enhance EMD training modules on urban governance, potentially influencing regional frameworks like ECOWAS' Civil-Military Coordination Guidelines.</w:t>
      </w:r>
    </w:p>
    <w:p>
      <w:pPr>
        <w:numPr>
          <w:ilvl w:val="0"/>
          <w:numId w:val="1003"/>
        </w:numPr>
        <w:pStyle w:val="Compact"/>
      </w:pPr>
      <w:r>
        <w:rPr>
          <w:bCs/>
          <w:b/>
        </w:rPr>
        <w:t xml:space="preserve">Societal Relevance:</w:t>
      </w:r>
      <w:r>
        <w:t xml:space="preserve"> </w:t>
      </w:r>
      <w:r>
        <w:t xml:space="preserve">Enhanced public understanding of Military Officers as community assets—particularly valuable amid Dakar's growth challenges (e.g., 4% annual population increase). Findings will be disseminated via workshops with the Dakar Urban Community and local media partners like</w:t>
      </w:r>
      <w:r>
        <w:t xml:space="preserve"> </w:t>
      </w:r>
      <w:r>
        <w:rPr>
          <w:iCs/>
          <w:i/>
        </w:rPr>
        <w:t xml:space="preserve">Le Quotidien</w:t>
      </w:r>
      <w:r>
        <w:t xml:space="preserve">.</w:t>
      </w:r>
    </w:p>
    <w:p>
      <w:pPr>
        <w:pStyle w:val="FirstParagraph"/>
      </w:pPr>
      <w:r>
        <w:t xml:space="preserve">The significance extends beyond Senegal: As West Africa's largest military force (15,000 personnel) underpins regional stability, understanding how Military Officers operate in Dakar offers a replicable model for cities facing similar urban-security pressures across the continent.</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Critical analysis report; methodology approval from university ethics board.</w:t>
      </w:r>
    </w:p>
    <w:p>
      <w:pPr>
        <w:pStyle w:val="BodyText"/>
      </w:pPr>
      <w:r>
        <w:t xml:space="preserve">Data Collection: Interviews &amp; Observations</w:t>
      </w:r>
    </w:p>
    <w:p>
      <w:pPr>
        <w:pStyle w:val="BodyText"/>
      </w:pPr>
      <w:r>
        <w:t xml:space="preserve">4-10</w:t>
      </w:r>
    </w:p>
    <w:p>
      <w:pPr>
        <w:pStyle w:val="BodyText"/>
      </w:pPr>
      <w:r>
        <w:t xml:space="preserve">Narrative data corpus; preliminary thematic codes.</w:t>
      </w:r>
    </w:p>
    <w:p>
      <w:pPr>
        <w:pStyle w:val="BodyText"/>
      </w:pPr>
      <w:r>
        <w:t xml:space="preserve">Data Analysis &amp; Drafting</w:t>
      </w:r>
    </w:p>
    <w:p>
      <w:pPr>
        <w:pStyle w:val="BodyText"/>
      </w:pPr>
      <w:r>
        <w:t xml:space="preserve">11-14</w:t>
      </w:r>
    </w:p>
    <w:p>
      <w:pPr>
        <w:pStyle w:val="BodyText"/>
      </w:pPr>
      <w:r>
        <w:t xml:space="preserve">Thematic analysis report; chapter 3 draft.</w:t>
      </w:r>
    </w:p>
    <w:p>
      <w:pPr>
        <w:pStyle w:val="BodyText"/>
      </w:pPr>
      <w:r>
        <w:t xml:space="preserve">Validation Workshops &amp; Final Thesis</w:t>
      </w:r>
    </w:p>
    <w:p>
      <w:pPr>
        <w:pStyle w:val="BodyText"/>
      </w:pPr>
      <w:r>
        <w:t xml:space="preserve">15-18</w:t>
      </w:r>
    </w:p>
    <w:p>
      <w:pPr>
        <w:pStyle w:val="BodyText"/>
      </w:pPr>
      <w:r>
        <w:t xml:space="preserve">Presentation to Senegalese Defense Ministry; complete thesis manuscript.</w:t>
      </w:r>
    </w:p>
    <w:bookmarkEnd w:id="26"/>
    <w:bookmarkStart w:id="27" w:name="conclusion"/>
    <w:p>
      <w:pPr>
        <w:pStyle w:val="Heading2"/>
      </w:pPr>
      <w:r>
        <w:t xml:space="preserve">8. Conclusion</w:t>
      </w:r>
    </w:p>
    <w:p>
      <w:pPr>
        <w:pStyle w:val="FirstParagraph"/>
      </w:pPr>
      <w:r>
        <w:t xml:space="preserve">This Thesis Proposal confronts a critical void in African security studies by centering the Military Officer within Dakar's lived reality. In Senegal—where the military has not staged a coup since 1960 and actively supports democratic processes—the role of the Officer transcends battlefield competence to encompass community resilience and civic partnership. As Dakar evolves into a megacity facing climate vulnerability and economic disparity, this research will illuminate how Military Officers contribute to social cohesion while upholding national sovereignty. The findings will directly inform Senegal's path toward a military institution that is both professionally modernized and deeply integrated with the urban fabric of its capital. For the broader African context, this work offers a blueprint for leveraging military professionalism as a force for sustainable urban development—a vision aligned with Senegal's status as a beacon of stability in West Africa.</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in Senegal Dakar Context</dc:title>
  <dc:creator/>
  <dc:language>en</dc:language>
  <cp:keywords/>
  <dcterms:created xsi:type="dcterms:W3CDTF">2026-07-21T16:00:51Z</dcterms:created>
  <dcterms:modified xsi:type="dcterms:W3CDTF">2026-07-21T16:00:51Z</dcterms:modified>
</cp:coreProperties>
</file>

<file path=docProps/custom.xml><?xml version="1.0" encoding="utf-8"?>
<Properties xmlns="http://schemas.openxmlformats.org/officeDocument/2006/custom-properties" xmlns:vt="http://schemas.openxmlformats.org/officeDocument/2006/docPropsVTypes"/>
</file>