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Military</w:t>
      </w:r>
      <w:r>
        <w:t xml:space="preserve"> </w:t>
      </w:r>
      <w:r>
        <w:t xml:space="preserve">Officer</w:t>
      </w:r>
      <w:r>
        <w:t xml:space="preserve"> </w:t>
      </w:r>
      <w:r>
        <w:t xml:space="preserve">Community</w:t>
      </w:r>
      <w:r>
        <w:t xml:space="preserve"> </w:t>
      </w:r>
      <w:r>
        <w:t xml:space="preserve">Engagement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X714a3ea135b92621d600c02b0ed8c819bbef1bc"/>
    <w:p>
      <w:pPr>
        <w:pStyle w:val="Heading1"/>
      </w:pPr>
      <w:r>
        <w:t xml:space="preserve">Thesis Proposal: Enhancing Community Engagement Strategies of Military Officers in Urban Security Contexts of Tanzania Dar es Salaam</w:t>
      </w:r>
    </w:p>
    <w:bookmarkStart w:id="20" w:name="i.-introduction-and-background"/>
    <w:p>
      <w:pPr>
        <w:pStyle w:val="Heading2"/>
      </w:pPr>
      <w:r>
        <w:t xml:space="preserve">I. Introduction and Background</w:t>
      </w:r>
    </w:p>
    <w:p>
      <w:pPr>
        <w:pStyle w:val="FirstParagraph"/>
      </w:pPr>
      <w:r>
        <w:t xml:space="preserve">The evolving security landscape of Tanzania demands innovative approaches to national defense, particularly within the dynamic urban environment of Dar es Salaam—the economic capital and most populous city in Tanzania. As a Military Officer serving within the Tanzania People's Defense Force (TPDF), I recognize that traditional military functions are increasingly intertwined with community-based security initiatives. This thesis proposal addresses a critical gap: the lack of systematic frameworks for Military Officers to effectively engage with civilian populations in Dar es Salaam's complex urban ecosystem. With Dar es Salaam experiencing rapid population growth (over 7 million residents) and associated challenges including crime, natural disasters, and social unrest, the TPDF's role extends beyond conventional defense to fostering community resilience. This research directly responds to Tanzania's National Security Policy (2020) that emphasizes "citizen-centric security approaches," yet provides insufficient guidance for Military Officers operating in metropolitan contexts.</w:t>
      </w:r>
    </w:p>
    <w:bookmarkEnd w:id="20"/>
    <w:bookmarkStart w:id="21" w:name="ii.-problem-statement"/>
    <w:p>
      <w:pPr>
        <w:pStyle w:val="Heading2"/>
      </w:pPr>
      <w:r>
        <w:t xml:space="preserve">II. Problem Statement</w:t>
      </w:r>
    </w:p>
    <w:p>
      <w:pPr>
        <w:pStyle w:val="FirstParagraph"/>
      </w:pPr>
      <w:r>
        <w:t xml:space="preserve">Currently, Military Officers deployed in Dar es Salaam face significant challenges in community engagement due to:</w:t>
      </w:r>
    </w:p>
    <w:p>
      <w:pPr>
        <w:numPr>
          <w:ilvl w:val="0"/>
          <w:numId w:val="1001"/>
        </w:numPr>
        <w:pStyle w:val="Compact"/>
      </w:pPr>
      <w:r>
        <w:t xml:space="preserve">Insufficient training in urban sociology and conflict-sensitive communication</w:t>
      </w:r>
    </w:p>
    <w:p>
      <w:pPr>
        <w:numPr>
          <w:ilvl w:val="0"/>
          <w:numId w:val="1001"/>
        </w:numPr>
        <w:pStyle w:val="Compact"/>
      </w:pPr>
      <w:r>
        <w:t xml:space="preserve">Lack of standardized protocols for civilian-military interaction during non-combat operations</w:t>
      </w:r>
    </w:p>
    <w:p>
      <w:pPr>
        <w:numPr>
          <w:ilvl w:val="0"/>
          <w:numId w:val="1001"/>
        </w:numPr>
        <w:pStyle w:val="Compact"/>
      </w:pPr>
      <w:r>
        <w:t xml:space="preserve">Communication barriers between military units and Dar es Salaam's diverse cultural groups (Swahili, Indian, Arabic communities)</w:t>
      </w:r>
    </w:p>
    <w:p>
      <w:pPr>
        <w:numPr>
          <w:ilvl w:val="0"/>
          <w:numId w:val="1001"/>
        </w:numPr>
        <w:pStyle w:val="Compact"/>
      </w:pPr>
      <w:r>
        <w:t xml:space="preserve">Inadequate metrics to measure the effectiveness of engagement initiatives on local security perceptions</w:t>
      </w:r>
    </w:p>
    <w:p>
      <w:pPr>
        <w:pStyle w:val="FirstParagraph"/>
      </w:pPr>
      <w:r>
        <w:t xml:space="preserve">These gaps undermine the TPDF's capacity to build trust—a cornerstone of Tanzania's security architecture. Without addressing this, Military Officers remain unable to leverage their presence for preventive security, disaster response (e.g., floods in Kigamboni), or counter-terrorism community intelligence gathering. This proposal thus centers on developing actionable strategies tailored to Dar es Salaam's unique urban fabric.</w:t>
      </w:r>
    </w:p>
    <w:bookmarkEnd w:id="21"/>
    <w:bookmarkStart w:id="22" w:name="iii.-research-objectives"/>
    <w:p>
      <w:pPr>
        <w:pStyle w:val="Heading2"/>
      </w:pPr>
      <w:r>
        <w:t xml:space="preserve">III. Research Objectives</w:t>
      </w:r>
    </w:p>
    <w:p>
      <w:pPr>
        <w:pStyle w:val="FirstParagraph"/>
      </w:pPr>
      <w:r>
        <w:t xml:space="preserve">The primary objectives of this thesis are:</w:t>
      </w:r>
    </w:p>
    <w:p>
      <w:pPr>
        <w:numPr>
          <w:ilvl w:val="0"/>
          <w:numId w:val="1002"/>
        </w:numPr>
        <w:pStyle w:val="Compact"/>
      </w:pPr>
      <w:r>
        <w:t xml:space="preserve">To analyze existing community engagement models used by Military Officers in Dar es Salaam through case studies (e.g., TPDF's Disaster Response Unit during 2023 Zanzibar floods)</w:t>
      </w:r>
    </w:p>
    <w:p>
      <w:pPr>
        <w:numPr>
          <w:ilvl w:val="0"/>
          <w:numId w:val="1002"/>
        </w:numPr>
        <w:pStyle w:val="Compact"/>
      </w:pPr>
      <w:r>
        <w:t xml:space="preserve">To identify barriers and enablers of effective civilian-military interaction in high-density urban zones</w:t>
      </w:r>
    </w:p>
    <w:p>
      <w:pPr>
        <w:numPr>
          <w:ilvl w:val="0"/>
          <w:numId w:val="1002"/>
        </w:numPr>
        <w:pStyle w:val="Compact"/>
      </w:pPr>
      <w:r>
        <w:t xml:space="preserve">To co-design a culturally responsive engagement framework with input from Dar es Salaam community leaders, TPDF officers, and security agencies</w:t>
      </w:r>
    </w:p>
    <w:p>
      <w:pPr>
        <w:numPr>
          <w:ilvl w:val="0"/>
          <w:numId w:val="1002"/>
        </w:numPr>
        <w:pStyle w:val="Compact"/>
      </w:pPr>
      <w:r>
        <w:t xml:space="preserve">To develop measurable indicators for evaluating the impact of engagement strategies on community trust and security outcomes</w:t>
      </w:r>
    </w:p>
    <w:bookmarkEnd w:id="22"/>
    <w:bookmarkStart w:id="23" w:name="iv.-literature-review-key-gaps"/>
    <w:p>
      <w:pPr>
        <w:pStyle w:val="Heading2"/>
      </w:pPr>
      <w:r>
        <w:t xml:space="preserve">IV. Literature Review (Key Gaps)</w:t>
      </w:r>
    </w:p>
    <w:p>
      <w:pPr>
        <w:pStyle w:val="FirstParagraph"/>
      </w:pPr>
      <w:r>
        <w:t xml:space="preserve">Existing scholarship on African military-civilian relations predominantly focuses on conflict zones (e.g., Somalia, South Sudan), neglecting urban contexts like Dar es Salaam. While Tanzania's "Ujamaa" philosophy promotes community cohesion, its application in military operations remains underexplored. A 2022 study by the Tanzania National Defense College noted that only 18% of TPDF officers reported formal training in urban community engagement—a stark contrast to the 75% of Military Officers in Kenya and Rwanda with such programs. Crucially, no research examines how Dar es Salaam's multicultural identity (with over 120 ethnic groups) shapes engagement efficacy. This thesis bridges these gaps by centering Tanzania Dar es Salaam as a case study for urban security innovation.</w:t>
      </w:r>
    </w:p>
    <w:bookmarkEnd w:id="23"/>
    <w:bookmarkStart w:id="24" w:name="v.-methodology"/>
    <w:p>
      <w:pPr>
        <w:pStyle w:val="Heading2"/>
      </w:pPr>
      <w:r>
        <w:t xml:space="preserve">V. Methodology</w:t>
      </w:r>
    </w:p>
    <w:p>
      <w:pPr>
        <w:pStyle w:val="FirstParagraph"/>
      </w:pPr>
      <w:r>
        <w:t xml:space="preserve">This mixed-methods research will employ a three-phase approach:</w:t>
      </w:r>
    </w:p>
    <w:p>
      <w:pPr>
        <w:numPr>
          <w:ilvl w:val="0"/>
          <w:numId w:val="1003"/>
        </w:numPr>
        <w:pStyle w:val="Compact"/>
      </w:pPr>
      <w:r>
        <w:rPr>
          <w:bCs/>
          <w:b/>
        </w:rPr>
        <w:t xml:space="preserve">Quantitative Phase:</w:t>
      </w:r>
      <w:r>
        <w:t xml:space="preserve"> </w:t>
      </w:r>
      <w:r>
        <w:t xml:space="preserve">Survey of 300 Dar es Salaam residents across five wards (Kigamboni, Ubungo, Ilala, Temeke, Kinondoni) measuring trust in Military Officers using Likert-scale questions. Sample will stratify by age, gender and neighborhood socioeconomic status.</w:t>
      </w:r>
    </w:p>
    <w:p>
      <w:pPr>
        <w:numPr>
          <w:ilvl w:val="0"/>
          <w:numId w:val="1003"/>
        </w:numPr>
        <w:pStyle w:val="Compact"/>
      </w:pPr>
      <w:r>
        <w:rPr>
          <w:bCs/>
          <w:b/>
        </w:rPr>
        <w:t xml:space="preserve">Qualitative Phase:</w:t>
      </w:r>
      <w:r>
        <w:t xml:space="preserve"> </w:t>
      </w:r>
      <w:r>
        <w:t xml:space="preserve">Semi-structured interviews with 30 Military Officers (rank: Lieutenant to Colonel), 15 community leaders (including women's groups and religious institutions), and TPDF district commanders. Focus groups will explore barriers during disaster response operations.</w:t>
      </w:r>
    </w:p>
    <w:p>
      <w:pPr>
        <w:numPr>
          <w:ilvl w:val="0"/>
          <w:numId w:val="1003"/>
        </w:numPr>
        <w:pStyle w:val="Compact"/>
      </w:pPr>
      <w:r>
        <w:rPr>
          <w:bCs/>
          <w:b/>
        </w:rPr>
        <w:t xml:space="preserve">Co-Design Workshop:</w:t>
      </w:r>
      <w:r>
        <w:t xml:space="preserve"> </w:t>
      </w:r>
      <w:r>
        <w:t xml:space="preserve">Facilitated sessions with key stakeholders at the Tanzania Military Academy in Dar es Salaam to prototype engagement protocols aligned with national security policies.</w:t>
      </w:r>
    </w:p>
    <w:p>
      <w:pPr>
        <w:pStyle w:val="FirstParagraph"/>
      </w:pPr>
      <w:r>
        <w:t xml:space="preserve">Data analysis will use NVivo for thematic coding and SPSS for statistical correlations. Ethical clearance will be obtained from the University of Dar es Salaam's Research Ethics Board, prioritizing participant anonymity given sensitive security contexts.</w:t>
      </w:r>
    </w:p>
    <w:bookmarkEnd w:id="24"/>
    <w:bookmarkStart w:id="25" w:name="vi.-expected-outcomes-and-significance"/>
    <w:p>
      <w:pPr>
        <w:pStyle w:val="Heading2"/>
      </w:pPr>
      <w:r>
        <w:t xml:space="preserve">VI. Expected Outcomes and Significance</w:t>
      </w:r>
    </w:p>
    <w:p>
      <w:pPr>
        <w:pStyle w:val="FirstParagraph"/>
      </w:pPr>
      <w:r>
        <w:t xml:space="preserve">This thesis will deliver:</w:t>
      </w:r>
    </w:p>
    <w:p>
      <w:pPr>
        <w:numPr>
          <w:ilvl w:val="0"/>
          <w:numId w:val="1004"/>
        </w:numPr>
        <w:pStyle w:val="Compact"/>
      </w:pPr>
      <w:r>
        <w:t xml:space="preserve">A validated Community Engagement Framework for Military Officers in Dar es Salaam, incorporating Swahili cultural protocols (e.g., "Ushirika" community dialogue practices)</w:t>
      </w:r>
    </w:p>
    <w:p>
      <w:pPr>
        <w:numPr>
          <w:ilvl w:val="0"/>
          <w:numId w:val="1004"/>
        </w:numPr>
        <w:pStyle w:val="Compact"/>
      </w:pPr>
      <w:r>
        <w:t xml:space="preserve">Training modules on urban security communication for TPDF professional development programs</w:t>
      </w:r>
    </w:p>
    <w:p>
      <w:pPr>
        <w:numPr>
          <w:ilvl w:val="0"/>
          <w:numId w:val="1004"/>
        </w:numPr>
        <w:pStyle w:val="Compact"/>
      </w:pPr>
      <w:r>
        <w:t xml:space="preserve">Evidence-based policy recommendations to the Ministry of Defense on integrating community intelligence into Dar es Salaam's Urban Security Plan</w:t>
      </w:r>
    </w:p>
    <w:p>
      <w:pPr>
        <w:pStyle w:val="FirstParagraph"/>
      </w:pPr>
      <w:r>
        <w:t xml:space="preserve">The significance extends beyond academia: By strengthening Military Officer effectiveness in Dar es Salaam, this research directly supports Tanzania's Vision 2025 goals for "sustainable and inclusive security." Successful implementation could reduce civilian-military tensions (currently rated as 3.8/5 on the National Trust Index) while enhancing early-warning systems for crises like cholera outbreaks or youth unrest. For the Military Officer perspective, this thesis provides a professional development roadmap to transition from traditional combat roles to community leadership positions—aligning with TPDF's "Security for All" vision.</w:t>
      </w:r>
    </w:p>
    <w:bookmarkEnd w:id="25"/>
    <w:bookmarkStart w:id="26" w:name="vii.-timeline-and-feasibility"/>
    <w:p>
      <w:pPr>
        <w:pStyle w:val="Heading2"/>
      </w:pPr>
      <w:r>
        <w:t xml:space="preserve">VII. Timeline and Feasibility</w:t>
      </w:r>
    </w:p>
    <w:p>
      <w:pPr>
        <w:pStyle w:val="FirstParagraph"/>
      </w:pPr>
      <w:r>
        <w:t xml:space="preserve">Conducted within 18 months at Tanzania Military Academy in Dar es Salaam, this research leverages established partnerships with the TPDF Civil-Military Relations Directorate. Key milestones include:</w:t>
      </w:r>
    </w:p>
    <w:p>
      <w:pPr>
        <w:numPr>
          <w:ilvl w:val="0"/>
          <w:numId w:val="1005"/>
        </w:numPr>
        <w:pStyle w:val="Compact"/>
      </w:pPr>
      <w:r>
        <w:t xml:space="preserve">Months 1-3: Literature review and ethics approval</w:t>
      </w:r>
    </w:p>
    <w:p>
      <w:pPr>
        <w:numPr>
          <w:ilvl w:val="0"/>
          <w:numId w:val="1005"/>
        </w:numPr>
        <w:pStyle w:val="Compact"/>
      </w:pPr>
      <w:r>
        <w:t xml:space="preserve">Months 4-7: Data collection across five Dar es Salaam districts</w:t>
      </w:r>
    </w:p>
    <w:p>
      <w:pPr>
        <w:numPr>
          <w:ilvl w:val="0"/>
          <w:numId w:val="1005"/>
        </w:numPr>
        <w:pStyle w:val="Compact"/>
      </w:pPr>
      <w:r>
        <w:t xml:space="preserve">Month 8: Co-design workshop with stakeholders in Dar es Salaam city center</w:t>
      </w:r>
    </w:p>
    <w:p>
      <w:pPr>
        <w:numPr>
          <w:ilvl w:val="0"/>
          <w:numId w:val="1005"/>
        </w:numPr>
        <w:pStyle w:val="Compact"/>
      </w:pPr>
      <w:r>
        <w:t xml:space="preserve">Months 9-15: Analysis, framework drafting, and peer review</w:t>
      </w:r>
    </w:p>
    <w:p>
      <w:pPr>
        <w:numPr>
          <w:ilvl w:val="0"/>
          <w:numId w:val="1005"/>
        </w:numPr>
        <w:pStyle w:val="Compact"/>
      </w:pPr>
      <w:r>
        <w:t xml:space="preserve">Months 16-18: Final thesis submission and policy brief dissemination to Ministry of Defense</w:t>
      </w:r>
    </w:p>
    <w:bookmarkEnd w:id="26"/>
    <w:bookmarkStart w:id="27" w:name="viii.-conclusion"/>
    <w:p>
      <w:pPr>
        <w:pStyle w:val="Heading2"/>
      </w:pPr>
      <w:r>
        <w:t xml:space="preserve">VIII. Conclusion</w:t>
      </w:r>
    </w:p>
    <w:p>
      <w:pPr>
        <w:pStyle w:val="FirstParagraph"/>
      </w:pPr>
      <w:r>
        <w:t xml:space="preserve">This Thesis Proposal establishes a critical research imperative for Military Officers serving in Tanzania Dar es Salaam. By addressing the unmet need for context-specific community engagement strategies, it empowers the TPDF to transform from a reactive security force into an active partner in building resilient urban communities. The outcomes will directly inform military doctrine, officer training curricula at the Tanzania Military Academy, and national security policy—making this research not merely academic but vital to Tanzania's social stability and development. As a Military Officer committed to serving Dar es Salaam's people, I propose this work as a foundation for operational excellence where security is defined not just by force, but by trust forged through purposeful engagement.</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Military Officer Community Engagement in Tanzania Dar es Salaam</dc:title>
  <dc:creator/>
  <dc:language>en</dc:language>
  <cp:keywords/>
  <dcterms:created xsi:type="dcterms:W3CDTF">2026-07-24T23:13:28Z</dcterms:created>
  <dcterms:modified xsi:type="dcterms:W3CDTF">2026-07-24T23:13:28Z</dcterms:modified>
</cp:coreProperties>
</file>

<file path=docProps/custom.xml><?xml version="1.0" encoding="utf-8"?>
<Properties xmlns="http://schemas.openxmlformats.org/officeDocument/2006/custom-properties" xmlns:vt="http://schemas.openxmlformats.org/officeDocument/2006/docPropsVTypes"/>
</file>