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e2c9c476b5a5dd473675e7bf2f34cb050785bb9"/>
    <w:p>
      <w:pPr>
        <w:pStyle w:val="Heading1"/>
      </w:pPr>
      <w:r>
        <w:t xml:space="preserve">Thesis Proposal: Navigating Strategic Imperatives – The Evolving Role of the Military Officer within the United Kingdom's Capital, London</w:t>
      </w:r>
    </w:p>
    <w:p>
      <w:pPr>
        <w:pStyle w:val="FirstParagraph"/>
      </w:pPr>
      <w:r>
        <w:rPr>
          <w:bCs/>
          <w:b/>
        </w:rPr>
        <w:t xml:space="preserve">Abstract:</w:t>
      </w:r>
      <w:r>
        <w:t xml:space="preserve"> </w:t>
      </w:r>
      <w:r>
        <w:t xml:space="preserve">This Thesis Proposal outlines a critical investigation into the contemporary professional development, strategic decision-making frameworks, and leadership challenges faced by commissioned Military Officers operating within the unique geopolitical and institutional environment of London, United Kingdom. Focusing specifically on the capital as the nerve centre of UK defence policy, this research seeks to understand how Military Officers navigate complex relationships between military doctrine, civilian governance (primarily at Whitehall), international alliances (NATO headquarters nearby), and evolving security threats. The study aims to provide actionable insights for enhancing the effectiveness of Military Officers in London-based strategic roles, directly contributing to the UK's national security posture.</w:t>
      </w:r>
    </w:p>
    <w:bookmarkStart w:id="20" w:name="X09513fd7e40878f177b387fa203559f07fa2abb"/>
    <w:p>
      <w:pPr>
        <w:pStyle w:val="Heading2"/>
      </w:pPr>
      <w:r>
        <w:t xml:space="preserve">1. Introduction: The Significance of London for United Kingdom Military Leadership</w:t>
      </w:r>
    </w:p>
    <w:p>
      <w:pPr>
        <w:pStyle w:val="FirstParagraph"/>
      </w:pPr>
      <w:r>
        <w:t xml:space="preserve">The United Kingdom's military apparatus is fundamentally centred in London. The Ministry of Defence (MOD) headquarters, the Defence Council, the Joint Forces Command, and key strategic planning bodies are all physically located within Greater London. Consequently, the role of a Military Officer operating within this capital city transcends traditional battlefield command; it encompasses high-stakes policy engagement, interagency coordination (with Foreign Office, Home Office), diplomatic liaison (particularly with NATO and Commonwealth partners), and direct influence on national strategy formulation. This Thesis Proposal argues that the specific pressures, opportunities, and expectations placed upon a Military Officer in London are distinct from those experienced by field commanders or at training establishments elsewhere in the United Kingdom. Understanding this unique London-centric context is paramount for developing future strategic leaders who can effectively serve the nation.</w:t>
      </w:r>
    </w:p>
    <w:bookmarkEnd w:id="20"/>
    <w:bookmarkStart w:id="21" w:name="research-problem-and-gap"/>
    <w:p>
      <w:pPr>
        <w:pStyle w:val="Heading2"/>
      </w:pPr>
      <w:r>
        <w:t xml:space="preserve">2. Research Problem and Gap</w:t>
      </w:r>
    </w:p>
    <w:p>
      <w:pPr>
        <w:pStyle w:val="FirstParagraph"/>
      </w:pPr>
      <w:r>
        <w:t xml:space="preserve">While extensive literature exists on military leadership, strategic studies, and officer training generally, a critical gap persists in research specifically analysing how Military Officers function *within the operational environment of London itself* as a distinct locus of power and decision-making. Existing studies often treat 'the UK military' as monolithic or focus narrowly on operational theatres. There is insufficient empirical examination of the daily realities, cognitive demands, professional networks, and institutional politics that define a Military Officer's life in the capital. This gap hinders the optimisation of talent management, leadership development programmes (e.g., for officers at Senior Leadership Courses), and strategic communication within London-based defence institutions.</w:t>
      </w:r>
    </w:p>
    <w:bookmarkEnd w:id="21"/>
    <w:bookmarkStart w:id="22" w:name="research-aims-and-objectives"/>
    <w:p>
      <w:pPr>
        <w:pStyle w:val="Heading2"/>
      </w:pPr>
      <w:r>
        <w:t xml:space="preserve">3. Research Aims and Objectives</w:t>
      </w:r>
    </w:p>
    <w:p>
      <w:pPr>
        <w:pStyle w:val="FirstParagraph"/>
      </w:pPr>
      <w:r>
        <w:t xml:space="preserve">This Thesis Proposal seeks to address this gap through the following aims:</w:t>
      </w:r>
    </w:p>
    <w:p>
      <w:pPr>
        <w:numPr>
          <w:ilvl w:val="0"/>
          <w:numId w:val="1001"/>
        </w:numPr>
        <w:pStyle w:val="Compact"/>
      </w:pPr>
      <w:r>
        <w:rPr>
          <w:bCs/>
          <w:b/>
        </w:rPr>
        <w:t xml:space="preserve">Aim 1:</w:t>
      </w:r>
      <w:r>
        <w:t xml:space="preserve"> </w:t>
      </w:r>
      <w:r>
        <w:t xml:space="preserve">To systematically map the primary responsibilities, challenges (e.g., balancing military professionalism with political sensitivity, managing complex stakeholder expectations), and key performance indicators for Military Officers operating in London-based strategic roles (e.g., MOD staff officers, Joint Force Headquarters personnel, defence attaches at the UK Embassy).</w:t>
      </w:r>
    </w:p>
    <w:p>
      <w:pPr>
        <w:numPr>
          <w:ilvl w:val="0"/>
          <w:numId w:val="1001"/>
        </w:numPr>
        <w:pStyle w:val="Compact"/>
      </w:pPr>
      <w:r>
        <w:rPr>
          <w:bCs/>
          <w:b/>
        </w:rPr>
        <w:t xml:space="preserve">Aim 2:</w:t>
      </w:r>
      <w:r>
        <w:t xml:space="preserve"> </w:t>
      </w:r>
      <w:r>
        <w:t xml:space="preserve">To analyse the impact of London's unique institutional ecosystem – including proximity to Government departments, international organisations (NATO HQ in Brussels is accessible via London-based channels), media outlets, and think tanks – on Military Officer decision-making and leadership style.</w:t>
      </w:r>
    </w:p>
    <w:p>
      <w:pPr>
        <w:numPr>
          <w:ilvl w:val="0"/>
          <w:numId w:val="1001"/>
        </w:numPr>
        <w:pStyle w:val="Compact"/>
      </w:pPr>
      <w:r>
        <w:rPr>
          <w:bCs/>
          <w:b/>
        </w:rPr>
        <w:t xml:space="preserve">Aim 3:</w:t>
      </w:r>
      <w:r>
        <w:t xml:space="preserve"> </w:t>
      </w:r>
      <w:r>
        <w:t xml:space="preserve">To identify specific competencies, training needs, and support structures required for Military Officers to excel within the demanding London environment, with a view to informing future curriculum development at institutions like the Joint Services Command and Staff College (JSCSC) in Shrivenham (which serves London-based officers).</w:t>
      </w:r>
    </w:p>
    <w:bookmarkEnd w:id="22"/>
    <w:bookmarkStart w:id="23" w:name="Xec62ff011a9d66b1242bba384e748180a2ed2fa"/>
    <w:p>
      <w:pPr>
        <w:pStyle w:val="Heading2"/>
      </w:pPr>
      <w:r>
        <w:t xml:space="preserve">4. Literature Review: Contextualising the London Experience</w:t>
      </w:r>
    </w:p>
    <w:p>
      <w:pPr>
        <w:pStyle w:val="FirstParagraph"/>
      </w:pPr>
      <w:r>
        <w:t xml:space="preserve">The proposed research builds upon foundational works on military leadership (e.g., General Sir David Richards on strategic leadership), civil-military relations theory (e.g., the work of Paul Kennedy, John Keegan), and organisational studies in complex institutions. Crucially, it extends this by integrating the specific literature on London as a global city and its role within the UK's political architecture. This includes understanding how 'London-ness' – characterised by intense political activity, high density of international organisations, media scrutiny, and bureaucratic complexity – shapes professional practice for any officer stationed there. The research will critically engage with recent UK defence reviews (e.g., Integrated Review Refresh) to identify how the London-based Military Officer's role is conceptualised within current strategic frameworks.</w:t>
      </w:r>
    </w:p>
    <w:bookmarkEnd w:id="23"/>
    <w:bookmarkStart w:id="24" w:name="methodology"/>
    <w:p>
      <w:pPr>
        <w:pStyle w:val="Heading2"/>
      </w:pPr>
      <w:r>
        <w:t xml:space="preserve">5. Methodology</w:t>
      </w:r>
    </w:p>
    <w:p>
      <w:pPr>
        <w:pStyle w:val="FirstParagraph"/>
      </w:pPr>
      <w:r>
        <w:t xml:space="preserve">This study will employ a mixed-methods approach, prioritising qualitative depth for nuanced insights:</w:t>
      </w:r>
    </w:p>
    <w:p>
      <w:pPr>
        <w:numPr>
          <w:ilvl w:val="0"/>
          <w:numId w:val="1002"/>
        </w:numPr>
        <w:pStyle w:val="Compact"/>
      </w:pPr>
      <w:r>
        <w:rPr>
          <w:bCs/>
          <w:b/>
        </w:rPr>
        <w:t xml:space="preserve">Semi-Structured Interviews:</w:t>
      </w:r>
      <w:r>
        <w:t xml:space="preserve"> </w:t>
      </w:r>
      <w:r>
        <w:t xml:space="preserve">Conducted with 30-40 current and former Military Officers (at least Major rank and above) who have held significant posts within London-based defence organisations (MOD, JFC, Defence Staff). Sampling will ensure diversity across services (Army, Navy, Air Force) and career stages.</w:t>
      </w:r>
    </w:p>
    <w:p>
      <w:pPr>
        <w:numPr>
          <w:ilvl w:val="0"/>
          <w:numId w:val="1002"/>
        </w:numPr>
        <w:pStyle w:val="Compact"/>
      </w:pPr>
      <w:r>
        <w:rPr>
          <w:bCs/>
          <w:b/>
        </w:rPr>
        <w:t xml:space="preserve">Document Analysis:</w:t>
      </w:r>
      <w:r>
        <w:t xml:space="preserve"> </w:t>
      </w:r>
      <w:r>
        <w:t xml:space="preserve">Review of key UK defence policy documents (e.g., National Security Strategy, Integrated Review), internal MOD guidance on staff work and professional development, and relevant academic literature focused on London's role in governance.</w:t>
      </w:r>
    </w:p>
    <w:p>
      <w:pPr>
        <w:numPr>
          <w:ilvl w:val="0"/>
          <w:numId w:val="1002"/>
        </w:numPr>
        <w:pStyle w:val="Compact"/>
      </w:pPr>
      <w:r>
        <w:rPr>
          <w:bCs/>
          <w:b/>
        </w:rPr>
        <w:t xml:space="preserve">Participant Observation (Limited):</w:t>
      </w:r>
      <w:r>
        <w:t xml:space="preserve"> </w:t>
      </w:r>
      <w:r>
        <w:t xml:space="preserve">Where ethically feasible and with permission, participation in select London-based strategic workshops or briefings to observe dynamics firsthand.</w:t>
      </w:r>
    </w:p>
    <w:p>
      <w:pPr>
        <w:pStyle w:val="FirstParagraph"/>
      </w:pPr>
      <w:r>
        <w:t xml:space="preserve">Data will be analysed thematically using NVivo software. Ethical approval will be sought from the relevant UK university ethics board and MOD clearance procedures for sensitive defence-related research.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Practical Insight:</w:t>
      </w:r>
      <w:r>
        <w:t xml:space="preserve"> </w:t>
      </w:r>
      <w:r>
        <w:t xml:space="preserve">Provides concrete, evidence-based guidance for the UK Ministry of Defence (MOD) and service personnel on developing tailored leadership programmes for London-based officers, enhancing their effectiveness in a critical strategic hub.</w:t>
      </w:r>
    </w:p>
    <w:p>
      <w:pPr>
        <w:numPr>
          <w:ilvl w:val="0"/>
          <w:numId w:val="1003"/>
        </w:numPr>
        <w:pStyle w:val="Compact"/>
      </w:pPr>
      <w:r>
        <w:rPr>
          <w:bCs/>
          <w:b/>
        </w:rPr>
        <w:t xml:space="preserve">Theoretical Contribution:</w:t>
      </w:r>
      <w:r>
        <w:t xml:space="preserve"> </w:t>
      </w:r>
      <w:r>
        <w:t xml:space="preserve">Develops a specific framework for understanding 'strategic place' within military studies, adding depth to civil-military relations theory by grounding it in the tangible reality of London's unique environment.</w:t>
      </w:r>
    </w:p>
    <w:p>
      <w:pPr>
        <w:numPr>
          <w:ilvl w:val="0"/>
          <w:numId w:val="1003"/>
        </w:numPr>
        <w:pStyle w:val="Compact"/>
      </w:pPr>
      <w:r>
        <w:rPr>
          <w:bCs/>
          <w:b/>
        </w:rPr>
        <w:t xml:space="preserve">National Security Impact:</w:t>
      </w:r>
      <w:r>
        <w:t xml:space="preserve"> </w:t>
      </w:r>
      <w:r>
        <w:t xml:space="preserve">Directly supports the UK's strategic objective by ensuring that Military Officers operating at the pinnacle of defence decision-making in London are optimally prepared for their complex roles, thereby improving the quality of strategic advice provided to Ministers and enhancing overall national security resilience from within the United Kingdom capital.</w:t>
      </w:r>
    </w:p>
    <w:p>
      <w:pPr>
        <w:pStyle w:val="FirstParagraph"/>
      </w:pPr>
      <w:r>
        <w:t xml:space="preserve">The findings will be disseminated through academic journals (e.g., *International Affairs*, *Journal of Strategic Studies*), MOD briefings, and presentations at defence conferences in London, ensuring practical utility for stakeholders directly involved in shaping the future Military Officer cadre within the United Kingdom.</w:t>
      </w:r>
    </w:p>
    <w:bookmarkEnd w:id="25"/>
    <w:bookmarkStart w:id="26" w:name="conclusion"/>
    <w:p>
      <w:pPr>
        <w:pStyle w:val="Heading2"/>
      </w:pPr>
      <w:r>
        <w:t xml:space="preserve">7. Conclusion</w:t>
      </w:r>
    </w:p>
    <w:p>
      <w:pPr>
        <w:pStyle w:val="FirstParagraph"/>
      </w:pPr>
      <w:r>
        <w:t xml:space="preserve">The role of the Military Officer is intrinsically linked to the seat of national power. In the United Kingdom, that seat is unequivocally London. This Thesis Proposal establishes a vital need to understand how Military Officers function within this specific, high-pressure environment. By focusing intently on London as the operational context – not merely as a location but as an active agent shaping leadership – this research promises to deliver significant value for the professional development of officers, the effectiveness of UK defence policy-making, and ultimately, the security of the nation. This is not just a study *about* Military Officers; it is an investigation into how Military Officers *in London* shape and are shaped by their critical position within the United Kingdom's strategic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the United Kingdom London Context</dc:title>
  <dc:creator/>
  <dc:language>en</dc:language>
  <cp:keywords/>
  <dcterms:created xsi:type="dcterms:W3CDTF">2026-07-24T11:10:05Z</dcterms:created>
  <dcterms:modified xsi:type="dcterms:W3CDTF">2026-07-24T11:10:05Z</dcterms:modified>
</cp:coreProperties>
</file>

<file path=docProps/custom.xml><?xml version="1.0" encoding="utf-8"?>
<Properties xmlns="http://schemas.openxmlformats.org/officeDocument/2006/custom-properties" xmlns:vt="http://schemas.openxmlformats.org/officeDocument/2006/docPropsVTypes"/>
</file>