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National</w:t>
      </w:r>
      <w:r>
        <w:t xml:space="preserve"> </w:t>
      </w:r>
      <w:r>
        <w:t xml:space="preserve">Security</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9" w:name="X1f5009d19eab1fdbc157016cc669d4664b081e9"/>
    <w:p>
      <w:pPr>
        <w:pStyle w:val="Heading1"/>
      </w:pPr>
      <w:r>
        <w:t xml:space="preserve">Thesis Proposal: Strategic Professional Development of Military Officers for Enhanced National Security Operations in Zimbabwe Harare</w:t>
      </w:r>
    </w:p>
    <w:bookmarkStart w:id="20" w:name="introduction-and-background"/>
    <w:p>
      <w:pPr>
        <w:pStyle w:val="Heading2"/>
      </w:pPr>
      <w:r>
        <w:t xml:space="preserve">1. Introduction and Background</w:t>
      </w:r>
    </w:p>
    <w:p>
      <w:pPr>
        <w:pStyle w:val="FirstParagraph"/>
      </w:pPr>
      <w:r>
        <w:t xml:space="preserve">In the contemporary geopolitical landscape of Africa, the role of military institutions in maintaining national security extends beyond traditional defense to encompass complex urban stability operations. This Thesis Proposal addresses a critical gap in understanding how Military Officers within Zimbabwe's Defence Forces (ZDF) navigate evolving security challenges specifically within Harare, the nation's political and economic capital. As Zimbabwe faces multifaceted threats including transboundary crime, resource-based conflicts, and civil unrest requiring rapid military response, the professional capabilities of Military Officers stationed in Harare become paramount. This research positions Zimbabwe Harare not merely as a geographical location but as a dynamic security ecosystem where Military Officer effectiveness directly impacts national cohesion and stability.</w:t>
      </w:r>
    </w:p>
    <w:bookmarkEnd w:id="20"/>
    <w:bookmarkStart w:id="21" w:name="problem-statement"/>
    <w:p>
      <w:pPr>
        <w:pStyle w:val="Heading2"/>
      </w:pPr>
      <w:r>
        <w:t xml:space="preserve">2. Problem Statement</w:t>
      </w:r>
    </w:p>
    <w:p>
      <w:pPr>
        <w:pStyle w:val="FirstParagraph"/>
      </w:pPr>
      <w:r>
        <w:t xml:space="preserve">Despite the ZDF's constitutional mandate to "defend the sovereignty of Zimbabwe," there exists insufficient scholarly analysis on how Military Officers in Harare adapt their strategic frameworks to urban security contexts. Current training protocols often emphasize conventional warfare over urban counterinsurgency and community engagement, creating operational blind spots. Recent incidents—such as the 2023 Harare market unrest and border-related security disruptions—highlight this disconnect. Without targeted professional development for Military Officers in Zimbabwe Harare, the ZDF risks ineffective crisis response, eroded public trust, and compromised national security outcomes. This Thesis Proposal directly confronts this challenge by investigating how Military Officer competency frameworks can be realigned with Harare's unique urban security demands.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curricula for Military Officers within the ZDF, assessing gaps in urban security preparedness specific to Zimbabwe Harare.</w:t>
      </w:r>
    </w:p>
    <w:p>
      <w:pPr>
        <w:numPr>
          <w:ilvl w:val="0"/>
          <w:numId w:val="1001"/>
        </w:numPr>
        <w:pStyle w:val="Compact"/>
      </w:pPr>
      <w:r>
        <w:t xml:space="preserve">To evaluate the operational effectiveness of Military Officers during recent security incidents in Harare through case studies of crisis response protocols.</w:t>
      </w:r>
    </w:p>
    <w:p>
      <w:pPr>
        <w:numPr>
          <w:ilvl w:val="0"/>
          <w:numId w:val="1001"/>
        </w:numPr>
        <w:pStyle w:val="Compact"/>
      </w:pPr>
      <w:r>
        <w:t xml:space="preserve">To identify socio-political factors influencing Military Officer decision-making in civilian-military interactions within Harare's diverse communities.</w:t>
      </w:r>
    </w:p>
    <w:p>
      <w:pPr>
        <w:numPr>
          <w:ilvl w:val="0"/>
          <w:numId w:val="1001"/>
        </w:numPr>
        <w:pStyle w:val="Compact"/>
      </w:pPr>
      <w:r>
        <w:t xml:space="preserve">To develop a context-specific competency framework for Military Officers that integrates urban security, community engagement, and ethical leadership for Zimbabwean national security strategy.</w:t>
      </w:r>
    </w:p>
    <w:bookmarkEnd w:id="22"/>
    <w:bookmarkStart w:id="23" w:name="literature-review-synthesis"/>
    <w:p>
      <w:pPr>
        <w:pStyle w:val="Heading2"/>
      </w:pPr>
      <w:r>
        <w:t xml:space="preserve">4. Literature Review (Synthesis)</w:t>
      </w:r>
    </w:p>
    <w:p>
      <w:pPr>
        <w:pStyle w:val="FirstParagraph"/>
      </w:pPr>
      <w:r>
        <w:t xml:space="preserve">Existing scholarship on African military professionalism predominantly focuses on rural or counterinsurgency contexts (e.g., Ojo &amp; Akintola, 2018), neglecting urban security dynamics. Studies by Moyo (2020) on Zimbabwean security sector reform acknowledge institutional inertia but fail to address Harare-specific challenges. International models like the U.S. Army's Urban Operations Manual (FM 3-90, 2017) offer transferable principles but lack adaptation for Zimbabwe's resource constraints and socio-cultural fabric. Crucially, no research has examined how Military Officers in Zimbabwe Harare reconcile constitutional duties with community expectations during civil disturbances—a void this Thesis Proposal will fill.</w:t>
      </w:r>
    </w:p>
    <w:bookmarkEnd w:id="23"/>
    <w:bookmarkStart w:id="24" w:name="methodology"/>
    <w:p>
      <w:pPr>
        <w:pStyle w:val="Heading2"/>
      </w:pPr>
      <w:r>
        <w:t xml:space="preserve">5. Methodology</w:t>
      </w:r>
    </w:p>
    <w:p>
      <w:pPr>
        <w:pStyle w:val="FirstParagraph"/>
      </w:pPr>
      <w:r>
        <w:t xml:space="preserve">This qualitative study employs a mixed-methods approach anchored in Zimbabwean context:</w:t>
      </w:r>
    </w:p>
    <w:p>
      <w:pPr>
        <w:numPr>
          <w:ilvl w:val="0"/>
          <w:numId w:val="1002"/>
        </w:numPr>
        <w:pStyle w:val="Compact"/>
      </w:pPr>
      <w:r>
        <w:rPr>
          <w:bCs/>
          <w:b/>
        </w:rPr>
        <w:t xml:space="preserve">Primary Data Collection:</w:t>
      </w:r>
      <w:r>
        <w:t xml:space="preserve"> </w:t>
      </w:r>
      <w:r>
        <w:t xml:space="preserve">Semi-structured interviews with 30+ Military Officers (Lieutenant-Colonel to Colonel ranks) currently deployed in Harare-based units (e.g., 2nd Brigade, ZDF Rapid Response Units). Focus groups will engage community leaders from high-risk Harare districts (Mbare, Mbare Musika).</w:t>
      </w:r>
    </w:p>
    <w:p>
      <w:pPr>
        <w:numPr>
          <w:ilvl w:val="0"/>
          <w:numId w:val="1002"/>
        </w:numPr>
        <w:pStyle w:val="Compact"/>
      </w:pPr>
      <w:r>
        <w:rPr>
          <w:bCs/>
          <w:b/>
        </w:rPr>
        <w:t xml:space="preserve">Case Analysis:</w:t>
      </w:r>
      <w:r>
        <w:t xml:space="preserve"> </w:t>
      </w:r>
      <w:r>
        <w:t xml:space="preserve">Comparative assessment of ZDF's handling of the 2023 Harare Fuel Protests versus the 2019 Harare Market Security Operation to identify patterned strengths/weaknesses.</w:t>
      </w:r>
    </w:p>
    <w:p>
      <w:pPr>
        <w:numPr>
          <w:ilvl w:val="0"/>
          <w:numId w:val="1002"/>
        </w:numPr>
        <w:pStyle w:val="Compact"/>
      </w:pPr>
      <w:r>
        <w:rPr>
          <w:bCs/>
          <w:b/>
        </w:rPr>
        <w:t xml:space="preserve">Policy Review:</w:t>
      </w:r>
      <w:r>
        <w:t xml:space="preserve"> </w:t>
      </w:r>
      <w:r>
        <w:t xml:space="preserve">Critical examination of Zimbabwe's National Security Policy (2018) and ZDF Training Guidelines against international best practices.</w:t>
      </w:r>
    </w:p>
    <w:p>
      <w:pPr>
        <w:pStyle w:val="FirstParagraph"/>
      </w:pPr>
      <w:r>
        <w:t xml:space="preserve">All research adheres to Zimbabwean ethical protocols, with consent obtained from the Ministry of Defence. Data analysis will utilize thematic coding via NVivo software, focusing on officer narratives about urban security challenges in Harare.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key contributions:</w:t>
      </w:r>
    </w:p>
    <w:p>
      <w:pPr>
        <w:numPr>
          <w:ilvl w:val="0"/>
          <w:numId w:val="1003"/>
        </w:numPr>
        <w:pStyle w:val="Compact"/>
      </w:pPr>
      <w:r>
        <w:rPr>
          <w:bCs/>
          <w:b/>
        </w:rPr>
        <w:t xml:space="preserve">Academic:</w:t>
      </w:r>
      <w:r>
        <w:t xml:space="preserve"> </w:t>
      </w:r>
      <w:r>
        <w:t xml:space="preserve">A novel theoretical framework linking African military professionalism to urban security, centered on Zimbabwe Harare as a case study—addressing the absence of localized scholarship in this domain.</w:t>
      </w:r>
    </w:p>
    <w:p>
      <w:pPr>
        <w:numPr>
          <w:ilvl w:val="0"/>
          <w:numId w:val="1003"/>
        </w:numPr>
        <w:pStyle w:val="Compact"/>
      </w:pPr>
      <w:r>
        <w:rPr>
          <w:bCs/>
          <w:b/>
        </w:rPr>
        <w:t xml:space="preserve">Strategic:</w:t>
      </w:r>
      <w:r>
        <w:t xml:space="preserve"> </w:t>
      </w:r>
      <w:r>
        <w:t xml:space="preserve">A validated competency model for Military Officers that integrates crisis communication, cultural intelligence (e.g., Shona/Ndebele community protocols), and resource-constrained urban operations, directly informing ZDF training reforms.</w:t>
      </w:r>
    </w:p>
    <w:p>
      <w:pPr>
        <w:numPr>
          <w:ilvl w:val="0"/>
          <w:numId w:val="1003"/>
        </w:numPr>
        <w:pStyle w:val="Compact"/>
      </w:pPr>
      <w:r>
        <w:rPr>
          <w:bCs/>
          <w:b/>
        </w:rPr>
        <w:t xml:space="preserve">Societal:</w:t>
      </w:r>
      <w:r>
        <w:t xml:space="preserve"> </w:t>
      </w:r>
      <w:r>
        <w:t xml:space="preserve">Enhanced public-private security collaboration mechanisms in Harare, reducing military-civilian friction through improved Military Officer community engagement protocols.</w:t>
      </w:r>
    </w:p>
    <w:p>
      <w:pPr>
        <w:numPr>
          <w:ilvl w:val="0"/>
          <w:numId w:val="1003"/>
        </w:numPr>
        <w:pStyle w:val="Compact"/>
      </w:pPr>
      <w:r>
        <w:rPr>
          <w:bCs/>
          <w:b/>
        </w:rPr>
        <w:t xml:space="preserve">Policy:</w:t>
      </w:r>
      <w:r>
        <w:t xml:space="preserve"> </w:t>
      </w:r>
      <w:r>
        <w:t xml:space="preserve">Evidence-based recommendations for Zimbabwe's Ministry of Defence on modernizing officer development to meet 21st-century security challenges in its capital city.</w:t>
      </w:r>
    </w:p>
    <w:p>
      <w:pPr>
        <w:pStyle w:val="FirstParagraph"/>
      </w:pPr>
      <w:r>
        <w:t xml:space="preserve">Crucially, this research will position Zimbabwe Harare as a laboratory for innovative military-civilian security partnerships, offering scalable solutions for other African urban centers facing similar pressures.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ZDF ethical clearance; research instrument validation</w:t>
            </w:r>
          </w:p>
        </w:tc>
      </w:tr>
      <w:tr>
        <w:tc>
          <w:tcPr/>
          <w:p>
            <w:pPr>
              <w:pStyle w:val="Compact"/>
              <w:jc w:val="left"/>
            </w:pPr>
            <w:r>
              <w:t xml:space="preserve">Data Collection: Interviews &amp; Case Analysis</w:t>
            </w:r>
          </w:p>
        </w:tc>
        <w:tc>
          <w:tcPr/>
          <w:p>
            <w:pPr>
              <w:pStyle w:val="Compact"/>
              <w:jc w:val="left"/>
            </w:pPr>
            <w:r>
              <w:t xml:space="preserve">Months 4-7</w:t>
            </w:r>
          </w:p>
        </w:tc>
        <w:tc>
          <w:tcPr/>
          <w:p>
            <w:pPr>
              <w:pStyle w:val="Compact"/>
              <w:jc w:val="left"/>
            </w:pPr>
            <w:r>
              <w:t xml:space="preserve">Transcribed interviews; comparative incident reports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rPr>
                <w:iCs/>
                <w:i/>
              </w:rPr>
              <w:t xml:space="preserve">Competency framework draft for Military Officers in Zimbabwe Harare</w:t>
            </w:r>
          </w:p>
        </w:tc>
      </w:tr>
      <w:tr>
        <w:tc>
          <w:tcPr/>
          <w:p>
            <w:pPr>
              <w:pStyle w:val="Compact"/>
              <w:jc w:val="left"/>
            </w:pPr>
            <w:r>
              <w:t xml:space="preserve">Policy Recommendations &amp; Thesis Finalization</w:t>
            </w:r>
          </w:p>
        </w:tc>
        <w:tc>
          <w:tcPr/>
          <w:p>
            <w:pPr>
              <w:pStyle w:val="Compact"/>
              <w:jc w:val="left"/>
            </w:pPr>
            <w:r>
              <w:t xml:space="preserve">Months 11-12</w:t>
            </w:r>
          </w:p>
        </w:tc>
        <w:tc>
          <w:tcPr/>
          <w:p>
            <w:pPr>
              <w:pStyle w:val="Compact"/>
              <w:jc w:val="left"/>
            </w:pPr>
            <w:r>
              <w:t xml:space="preserve">Draft report to Ministry of Defence; completed Thesis Proposal document</w:t>
            </w:r>
          </w:p>
        </w:tc>
      </w:tr>
    </w:tbl>
    <w:bookmarkEnd w:id="26"/>
    <w:bookmarkStart w:id="28" w:name="X426cc1aa8ce129625ffe1924a82ca476d7aed28"/>
    <w:p>
      <w:pPr>
        <w:pStyle w:val="Heading2"/>
      </w:pPr>
      <w:r>
        <w:t xml:space="preserve">8. Conclusion: The Imperative for Military Officer Excellence in Zimbabwe Harare</w:t>
      </w:r>
    </w:p>
    <w:p>
      <w:pPr>
        <w:pStyle w:val="FirstParagraph"/>
      </w:pPr>
      <w:r>
        <w:t xml:space="preserve">The security of Zimbabwe's capital—Harare—represents a microcosm of the nation's broader stability challenges. As a Thesis Proposal, this study asserts that sustainable national security cannot be achieved without centering the professional evolution of Military Officers operating within Harare’s intricate urban terrain. By moving beyond conventional military training paradigms to embrace context-specific skill development, Zimbabwe can transform its Military Officers from reactive security actors into proactive stewards of urban peace. This research is not merely academic; it is an operational necessity for safeguarding Zimbabwe Harare’s future as a secure, prosperous, and inclusive national capital. The insights generated will directly inform the ZDF’s strategic direction under the National Security Policy 2024–2030, ensuring Military Officers are equipped to protect citizens while upholding Zimbabwe's sovereignty with dignity and precision.</w:t>
      </w:r>
    </w:p>
    <w:bookmarkStart w:id="27" w:name="references-selected"/>
    <w:p>
      <w:pPr>
        <w:pStyle w:val="Heading3"/>
      </w:pPr>
      <w:r>
        <w:t xml:space="preserve">References (Selected)</w:t>
      </w:r>
    </w:p>
    <w:p>
      <w:pPr>
        <w:numPr>
          <w:ilvl w:val="0"/>
          <w:numId w:val="1004"/>
        </w:numPr>
        <w:pStyle w:val="Compact"/>
      </w:pPr>
      <w:r>
        <w:t xml:space="preserve">Moyo, C. (2020). *Security Sector Reform in Post-Independence Zimbabwe*. University of Zimbabwe Press.</w:t>
      </w:r>
    </w:p>
    <w:p>
      <w:pPr>
        <w:numPr>
          <w:ilvl w:val="0"/>
          <w:numId w:val="1004"/>
        </w:numPr>
        <w:pStyle w:val="Compact"/>
      </w:pPr>
      <w:r>
        <w:t xml:space="preserve">Ojo, A., &amp; Akintola, K. (2018). "Urban Security in African Military Contexts." *Journal of Peacebuilding &amp; Development*, 13(4), 56–72.</w:t>
      </w:r>
    </w:p>
    <w:p>
      <w:pPr>
        <w:numPr>
          <w:ilvl w:val="0"/>
          <w:numId w:val="1004"/>
        </w:numPr>
        <w:pStyle w:val="Compact"/>
      </w:pPr>
      <w:r>
        <w:t xml:space="preserve">Zimbabwe Ministry of Defence. (2018). *National Security Policy*. Harare: Government Printers.</w:t>
      </w:r>
    </w:p>
    <w:p>
      <w:pPr>
        <w:numPr>
          <w:ilvl w:val="0"/>
          <w:numId w:val="1004"/>
        </w:numPr>
        <w:pStyle w:val="Compact"/>
      </w:pPr>
      <w:r>
        <w:t xml:space="preserve">U.S. Army. (2017). *Field Manual 3-90: Combined Arms Operations in Urban Terrain*. Washington, D.C.: Department of the Army.</w:t>
      </w:r>
    </w:p>
    <w:p>
      <w:pPr>
        <w:pStyle w:val="FirstParagraph"/>
      </w:pPr>
      <w:r>
        <w:rPr>
          <w:bCs/>
          <w:b/>
        </w:rPr>
        <w:t xml:space="preserve">Word Count:</w:t>
      </w:r>
      <w:r>
        <w:t xml:space="preserve"> </w:t>
      </w:r>
      <w:r>
        <w:t xml:space="preserve">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and National Security Challenges in Zimbabwe Harare</dc:title>
  <dc:creator/>
  <dc:language>en</dc:language>
  <cp:keywords/>
  <dcterms:created xsi:type="dcterms:W3CDTF">2026-07-21T07:23:47Z</dcterms:created>
  <dcterms:modified xsi:type="dcterms:W3CDTF">2026-07-21T07:23:47Z</dcterms:modified>
</cp:coreProperties>
</file>

<file path=docProps/custom.xml><?xml version="1.0" encoding="utf-8"?>
<Properties xmlns="http://schemas.openxmlformats.org/officeDocument/2006/custom-properties" xmlns:vt="http://schemas.openxmlformats.org/officeDocument/2006/docPropsVTypes"/>
</file>