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Urban</w:t>
      </w:r>
      <w:r>
        <w:t xml:space="preserve"> </w:t>
      </w:r>
      <w:r>
        <w:t xml:space="preserve">Healthcare:</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Belgium</w:t>
      </w:r>
      <w:r>
        <w:t xml:space="preserve"> </w:t>
      </w:r>
      <w:r>
        <w:t xml:space="preserve">Brussels</w:t>
      </w:r>
    </w:p>
    <w:bookmarkStart w:id="20" w:name="X4131aa7e096f1387b997ba4be678f789081a70b"/>
    <w:p>
      <w:pPr>
        <w:pStyle w:val="Heading1"/>
      </w:pPr>
      <w:r>
        <w:t xml:space="preserve">Enhancing Cultural Competence in Patient-Centered Care: A Thesis Proposal on Nurse-Patient Dynamics in Belgium Brussels</w:t>
      </w:r>
    </w:p>
    <w:p>
      <w:pPr>
        <w:pStyle w:val="FirstParagraph"/>
      </w:pPr>
      <w:r>
        <w:rPr>
          <w:bCs/>
          <w:b/>
        </w:rPr>
        <w:t xml:space="preserve">Introduction</w:t>
      </w:r>
    </w:p>
    <w:p>
      <w:pPr>
        <w:pStyle w:val="BodyText"/>
      </w:pPr>
      <w:r>
        <w:t xml:space="preserve">In the dynamic healthcare landscape of Belgium Brussels, the role of the Nurse has evolved into a cornerstone of patient-centered care, particularly within this cosmopolitan capital city. As Belgium's political and cultural hub, Brussels hosts a population characterized by remarkable diversity—over 180 nationalities reside in its urban centers—and faces unique challenges in healthcare delivery. This Thesis Proposal outlines a critical research initiative addressing the intersection of nursing practice, cultural competence, and urban healthcare needs specifically within Belgium Brussels. The study aims to develop evidence-based strategies that empower the Nurse to navigate linguistic and cultural complexities while upholding Belgium's rigorous standards for patient care.</w:t>
      </w:r>
    </w:p>
    <w:p>
      <w:pPr>
        <w:pStyle w:val="BodyText"/>
      </w:pPr>
      <w:r>
        <w:rPr>
          <w:bCs/>
          <w:b/>
        </w:rPr>
        <w:t xml:space="preserve">Background and Rationale</w:t>
      </w:r>
    </w:p>
    <w:p>
      <w:pPr>
        <w:pStyle w:val="BodyText"/>
      </w:pPr>
      <w:r>
        <w:t xml:space="preserve">Belgium's healthcare system, guided by federal regulations under the National Health Service, emphasizes accessibility and quality. However, in Brussels—a city where foreign-born residents constitute nearly 50% of the population (Brussels Statistics Office, 2023)—language barriers and cultural disparities create significant hurdles for effective nurse-patient interactions. Current nursing curricula in Belgium Brussels often lack specialized training for managing multicultural healthcare environments, despite the European Commission's emphasis on cultural competence as a core competency for healthcare professionals. This gap is particularly acute in emergency departments and geriatric care units of major Brussels hospitals, where communication breakdowns contribute to patient anxiety, treatment non-adherence, and prolonged hospital stays. As a Nurse working in this context, I have observed firsthand how these challenges undermine the very essence of nursing: compassionate, tailored care.</w:t>
      </w:r>
    </w:p>
    <w:p>
      <w:pPr>
        <w:pStyle w:val="BodyText"/>
      </w:pPr>
      <w:r>
        <w:rPr>
          <w:bCs/>
          <w:b/>
        </w:rPr>
        <w:t xml:space="preserve">Research Problem</w:t>
      </w:r>
    </w:p>
    <w:p>
      <w:pPr>
        <w:pStyle w:val="BodyText"/>
      </w:pPr>
      <w:r>
        <w:t xml:space="preserve">The central problem addressed in this Thesis Proposal is the insufficient integration of cultural competence frameworks into daily nursing practice across healthcare institutions in Belgium Brussels. While Belgium’s Royal Decree on Nursing Standards (2019) mandates "respect for patient dignity and autonomy," implementation remains inconsistent due to: (1) Limited institutional training on cross-cultural communication; (2) High nurse-to-patient ratios straining interaction time; and (3) Absence of locally validated assessment tools for measuring communication efficacy in Brussels' multilingual context. This research directly responds to the European Health Policy Framework's call for "tailored healthcare access" and aligns with the Flemish Community Commission’s 2025 goal to reduce health inequities in Brussels.</w:t>
      </w:r>
    </w:p>
    <w:p>
      <w:pPr>
        <w:pStyle w:val="BodyText"/>
      </w:pPr>
      <w:r>
        <w:rPr>
          <w:bCs/>
          <w:b/>
        </w:rPr>
        <w:t xml:space="preserve">Research Objectives and Questions</w:t>
      </w:r>
    </w:p>
    <w:p>
      <w:pPr>
        <w:pStyle w:val="BodyText"/>
      </w:pPr>
      <w:r>
        <w:t xml:space="preserve">This Thesis Proposal advances three primary objectives:</w:t>
      </w:r>
    </w:p>
    <w:p>
      <w:pPr>
        <w:numPr>
          <w:ilvl w:val="0"/>
          <w:numId w:val="1001"/>
        </w:numPr>
        <w:pStyle w:val="Compact"/>
      </w:pPr>
      <w:r>
        <w:t xml:space="preserve">To map existing cultural competence training programs for Nurses within public healthcare facilities in Belgium Brussels;</w:t>
      </w:r>
    </w:p>
    <w:p>
      <w:pPr>
        <w:numPr>
          <w:ilvl w:val="0"/>
          <w:numId w:val="1001"/>
        </w:numPr>
        <w:pStyle w:val="Compact"/>
      </w:pPr>
      <w:r>
        <w:t xml:space="preserve">To identify specific communication barriers experienced by Nurses when interacting with patients from non-Flemish, non-French, and migrant backgrounds;</w:t>
      </w:r>
    </w:p>
    <w:p>
      <w:pPr>
        <w:numPr>
          <w:ilvl w:val="0"/>
          <w:numId w:val="1001"/>
        </w:numPr>
        <w:pStyle w:val="Compact"/>
      </w:pPr>
      <w:r>
        <w:t xml:space="preserve">To co-create a culturally responsive communication toolkit with Nurses and community stakeholders in Brussels.</w:t>
      </w:r>
    </w:p>
    <w:p>
      <w:pPr>
        <w:pStyle w:val="FirstParagraph"/>
      </w:pPr>
      <w:r>
        <w:t xml:space="preserve">These objectives guide the following research questions:</w:t>
      </w:r>
    </w:p>
    <w:p>
      <w:pPr>
        <w:numPr>
          <w:ilvl w:val="0"/>
          <w:numId w:val="1002"/>
        </w:numPr>
        <w:pStyle w:val="Compact"/>
      </w:pPr>
      <w:r>
        <w:t xml:space="preserve">How do Nurses in Belgium Brussels perceive linguistic and cultural barriers as obstacles to effective care?</w:t>
      </w:r>
    </w:p>
    <w:p>
      <w:pPr>
        <w:numPr>
          <w:ilvl w:val="0"/>
          <w:numId w:val="1002"/>
        </w:numPr>
        <w:pStyle w:val="Compact"/>
      </w:pPr>
      <w:r>
        <w:t xml:space="preserve">To what extent does institutional support (e.g., interpreter services, training) influence Nurse confidence in multicultural settings?</w:t>
      </w:r>
    </w:p>
    <w:p>
      <w:pPr>
        <w:numPr>
          <w:ilvl w:val="0"/>
          <w:numId w:val="1002"/>
        </w:numPr>
        <w:pStyle w:val="Compact"/>
      </w:pPr>
      <w:r>
        <w:t xml:space="preserve">What practical strategies can be integrated into daily nursing workflows to enhance patient understanding and trust in Brussels' urban healthcare environment?</w:t>
      </w:r>
    </w:p>
    <w:p>
      <w:pPr>
        <w:pStyle w:val="FirstParagraph"/>
      </w:pPr>
      <w:r>
        <w:rPr>
          <w:bCs/>
          <w:b/>
        </w:rPr>
        <w:t xml:space="preserve">Literature Review (Synthesis)</w:t>
      </w:r>
    </w:p>
    <w:p>
      <w:pPr>
        <w:pStyle w:val="BodyText"/>
      </w:pPr>
      <w:r>
        <w:t xml:space="preserve">Existing scholarship on nurse-patient communication primarily focuses on Anglophone contexts, neglecting the Belgian multilingual reality. Studies by De Smet et al. (2021) in *International Journal of Nursing Studies* note that 68% of Brussels nurses report inadequate support for non-Dutch/French speakers but offer no Belgium-specific solutions. Meanwhile, the EU’s *Cultural Competence in Healthcare* framework (2020) emphasizes patient-centered approaches yet fails to address Brussels’ unique demographic mosaic—where Arabic, Turkish, and Congolese languages are commonly spoken alongside French and Dutch. This Thesis Proposal bridges that gap by centering the Nurse's lived experience within Belgium Brussels' socio-legal context, ensuring findings directly inform local policy.</w:t>
      </w:r>
    </w:p>
    <w:p>
      <w:pPr>
        <w:pStyle w:val="BodyText"/>
      </w:pPr>
      <w:r>
        <w:rPr>
          <w:bCs/>
          <w:b/>
        </w:rPr>
        <w:t xml:space="preserve">Methodology</w:t>
      </w:r>
    </w:p>
    <w:p>
      <w:pPr>
        <w:pStyle w:val="BodyText"/>
      </w:pPr>
      <w:r>
        <w:t xml:space="preserve">Employing a mixed-methods approach, this research will: (1) Conduct surveys with 200 Nurses across five major Brussels hospitals (e.g., Erasme Hospital, Hôpital Saint-Jean); (2) Hold focus groups with 30 patients from diverse backgrounds; and (3) Implement a participatory action research cycle where Nurses co-design communication protocols. Data analysis will use NVivo for thematic coding of qualitative responses and SPSS for survey statistics. Crucially, all instruments will be translated into Dutch, French, Arabic, and Turkish to ensure accessibility—a necessity in Belgium Brussels’ linguistic ecology. Ethical approval will be sought from the University of Brussels Ethics Committee and local hospital boards.</w:t>
      </w:r>
    </w:p>
    <w:p>
      <w:pPr>
        <w:pStyle w:val="BodyText"/>
      </w:pPr>
      <w:r>
        <w:rPr>
          <w:bCs/>
          <w:b/>
        </w:rPr>
        <w:t xml:space="preserve">Expected Outcomes and Significance</w:t>
      </w:r>
    </w:p>
    <w:p>
      <w:pPr>
        <w:pStyle w:val="BodyText"/>
      </w:pPr>
      <w:r>
        <w:t xml:space="preserve">This Thesis Proposal anticipates two transformative outcomes: First, a validated cultural competence assessment tool adapted for Belgium Brussels’ healthcare settings. Second, a practical Nursing toolkit featuring multilingual phrase guides, culturally sensitive de-escalation techniques, and institutional workflow recommendations. These outputs will directly support the Flemish Community's *Health Equity Plan* (2023) and provide evidence to influence Belgium’s National Nursing Association in updating accreditation standards for Brussels-based training programs. For the Nurse in Belgium Brussels, this work promises to reduce burnout by equipping them with actionable strategies that honor both professional obligations and patient humanity.</w:t>
      </w:r>
    </w:p>
    <w:p>
      <w:pPr>
        <w:pStyle w:val="BodyText"/>
      </w:pPr>
      <w:r>
        <w:rPr>
          <w:bCs/>
          <w:b/>
        </w:rPr>
        <w:t xml:space="preserve">Timeline</w:t>
      </w:r>
    </w:p>
    <w:p>
      <w:pPr>
        <w:pStyle w:val="BodyText"/>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Data Collection: Surveys &amp; Focus Groups</w:t>
      </w:r>
    </w:p>
    <w:p>
      <w:pPr>
        <w:pStyle w:val="BodyText"/>
      </w:pPr>
      <w:r>
        <w:t xml:space="preserve">✓&lt; td &gt;</w:t>
      </w:r>
    </w:p>
    <w:p>
      <w:pPr>
        <w:pStyle w:val="BodyText"/>
      </w:pPr>
      <w:r>
        <w:t xml:space="preserve">Data Analysis &amp; Tool Development</w:t>
      </w:r>
    </w:p>
    <w:p>
      <w:pPr>
        <w:pStyle w:val="BodyText"/>
      </w:pPr>
      <w:r>
        <w:t xml:space="preserve">✓</w:t>
      </w:r>
    </w:p>
    <w:p>
      <w:pPr>
        <w:pStyle w:val="BodyText"/>
      </w:pPr>
      <w:r>
        <w:t xml:space="preserve">Draft Thesis &amp; Stakeholder Validation</w:t>
      </w:r>
    </w:p>
    <w:p>
      <w:pPr>
        <w:pStyle w:val="BodyText"/>
      </w:pPr>
      <w:r>
        <w:t xml:space="preserve">✓</w:t>
      </w:r>
    </w:p>
    <w:p>
      <w:pPr>
        <w:pStyle w:val="BodyText"/>
      </w:pPr>
      <w:r>
        <w:rPr>
          <w:bCs/>
          <w:b/>
        </w:rPr>
        <w:t xml:space="preserve">Conclusion</w:t>
      </w:r>
    </w:p>
    <w:p>
      <w:pPr>
        <w:pStyle w:val="BodyText"/>
      </w:pPr>
      <w:r>
        <w:t xml:space="preserve">This Thesis Proposal represents a vital step toward redefining the Nurse's role in Belgium Brussels' evolving healthcare ecosystem. By centering the Nurse’s voice and addressing Brussels’ unique cultural tapestry, it moves beyond generic multicultural frameworks to deliver context-specific solutions. In a city where healthcare access is both a right and a complex reality, this research will empower Nurses to transform communication challenges into opportunities for deeper connection—ultimately fostering trust between caregivers and the diverse communities they serve. As Belgium Brussels strives for inclusive excellence in healthcare, this Thesis Proposal pledges to contribute actionable knowledge that honors the dignity of every patient and the professionalism of every Nurse.</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Urban Healthcare: A Thesis Proposal for Belgium Brussels</dc:title>
  <dc:creator/>
  <dc:language>en</dc:language>
  <cp:keywords/>
  <dcterms:created xsi:type="dcterms:W3CDTF">2026-07-19T06:04:46Z</dcterms:created>
  <dcterms:modified xsi:type="dcterms:W3CDTF">2026-07-19T06:04:46Z</dcterms:modified>
</cp:coreProperties>
</file>

<file path=docProps/custom.xml><?xml version="1.0" encoding="utf-8"?>
<Properties xmlns="http://schemas.openxmlformats.org/officeDocument/2006/custom-properties" xmlns:vt="http://schemas.openxmlformats.org/officeDocument/2006/docPropsVTypes"/>
</file>