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Nurse</w:t>
      </w:r>
      <w:r>
        <w:t xml:space="preserve"> </w:t>
      </w:r>
      <w:r>
        <w:t xml:space="preserve">Workforce</w:t>
      </w:r>
      <w:r>
        <w:t xml:space="preserve"> </w:t>
      </w:r>
      <w:r>
        <w:t xml:space="preserve">Dynamics</w:t>
      </w:r>
      <w:r>
        <w:t xml:space="preserve"> </w:t>
      </w:r>
      <w:r>
        <w:t xml:space="preserve">and</w:t>
      </w:r>
      <w:r>
        <w:t xml:space="preserve"> </w:t>
      </w:r>
      <w:r>
        <w:t xml:space="preserve">Patient</w:t>
      </w:r>
      <w:r>
        <w:t xml:space="preserve"> </w:t>
      </w:r>
      <w:r>
        <w:t xml:space="preserve">Outcomes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Janeiro's</w:t>
      </w:r>
      <w:r>
        <w:t xml:space="preserve"> </w:t>
      </w:r>
      <w:r>
        <w:t xml:space="preserve">Public</w:t>
      </w:r>
      <w:r>
        <w:t xml:space="preserve"> </w:t>
      </w:r>
      <w:r>
        <w:t xml:space="preserve">Health</w:t>
      </w:r>
      <w:r>
        <w:t xml:space="preserve"> </w:t>
      </w:r>
      <w:r>
        <w:t xml:space="preserve">System</w:t>
      </w:r>
    </w:p>
    <w:bookmarkStart w:id="28" w:name="X2e93b609311d9fdcdfc68538422839c66183af1"/>
    <w:p>
      <w:pPr>
        <w:pStyle w:val="Heading1"/>
      </w:pPr>
      <w:r>
        <w:t xml:space="preserve">Thesis Proposal: Nurse Workforce Dynamics and Patient Outcomes in Brazil Rio de Janeiro's Public Health System</w:t>
      </w:r>
    </w:p>
    <w:bookmarkStart w:id="20" w:name="introduction"/>
    <w:p>
      <w:pPr>
        <w:pStyle w:val="Heading2"/>
      </w:pPr>
      <w:r>
        <w:t xml:space="preserve">1. Introduction</w:t>
      </w:r>
    </w:p>
    <w:p>
      <w:pPr>
        <w:pStyle w:val="FirstParagraph"/>
      </w:pPr>
      <w:r>
        <w:t xml:space="preserve">In the vibrant yet complex healthcare landscape of Brazil, particularly within the sprawling metropolis of Rio de Janeiro, the role of the Nurse has become increasingly critical to sustaining public health services. With Brazil's Unified Health System (SUS) serving over 200 million citizens, nurses form the largest professional segment within primary care and emergency services. However, Rio de Janeiro—a state grappling with profound socioeconomic disparities, urban overcrowding in favelas, and underfunded municipal health networks—faces acute challenges in Nurse retention, workload management, and equitable service delivery. This Thesis Proposal addresses a critical gap: a comprehensive study of Nurse experiences, systemic barriers, and their direct impact on patient outcomes within Rio de Janeiro's unique public healthcare context. Understanding these dynamics is not merely academic; it is vital for policy reform to strengthen Brazil's healthcare resilience.</w:t>
      </w:r>
    </w:p>
    <w:bookmarkEnd w:id="20"/>
    <w:bookmarkStart w:id="21" w:name="problem-statement"/>
    <w:p>
      <w:pPr>
        <w:pStyle w:val="Heading2"/>
      </w:pPr>
      <w:r>
        <w:t xml:space="preserve">2. Problem Statement</w:t>
      </w:r>
    </w:p>
    <w:p>
      <w:pPr>
        <w:pStyle w:val="FirstParagraph"/>
      </w:pPr>
      <w:r>
        <w:t xml:space="preserve">Rio de Janeiro exemplifies the tension between Brazil’s universal health coverage promise and its operational realities. Public health units in Rio often operate at 150% capacity, with Nurses managing excessive patient loads (averaging 1:80 nurse-to-patient ratios in some community clinics versus the WHO-recommended 1:20). Burnout rates among Nurses in Rio exceed 65% (ANOREP, 2023), directly correlating with higher patient dissatisfaction scores and preventable readmission rates. Crucially, existing research focuses on national data or urban centers like São Paulo, neglecting Rio's distinct challenges: the geographic isolation of peripheral communities, high prevalence of chronic diseases in impoverished neighborhoods (e.g., HIV/AIDS in Rocinha favela), and the legacy of pandemic strain. This thesis directly confronts this gap by centering the Nurse’s lived experience as a lens to diagnose systemic failures within Brazil's Rio de Janeiro healthcare ecosystem.</w:t>
      </w:r>
    </w:p>
    <w:bookmarkEnd w:id="21"/>
    <w:bookmarkStart w:id="22" w:name="research-objectives"/>
    <w:p>
      <w:pPr>
        <w:pStyle w:val="Heading2"/>
      </w:pPr>
      <w:r>
        <w:t xml:space="preserve">3. Research Objectives</w:t>
      </w:r>
    </w:p>
    <w:p>
      <w:pPr>
        <w:numPr>
          <w:ilvl w:val="0"/>
          <w:numId w:val="1001"/>
        </w:numPr>
        <w:pStyle w:val="Compact"/>
      </w:pPr>
      <w:r>
        <w:t xml:space="preserve">To analyze the correlation between Nurse workload intensity (measured via patient acuity, shift duration, and administrative burden) and clinical outcomes (e.g., patient satisfaction, medication errors, emergency department wait times) across diverse settings in Rio de Janeiro.</w:t>
      </w:r>
    </w:p>
    <w:p>
      <w:pPr>
        <w:numPr>
          <w:ilvl w:val="0"/>
          <w:numId w:val="1001"/>
        </w:numPr>
        <w:pStyle w:val="Compact"/>
      </w:pPr>
      <w:r>
        <w:t xml:space="preserve">To identify specific systemic barriers affecting Nurse retention in Rio’s public health network—including salary inequities relative to private sector roles, lack of professional development pathways, and safety concerns in high-crime areas.</w:t>
      </w:r>
    </w:p>
    <w:p>
      <w:pPr>
        <w:numPr>
          <w:ilvl w:val="0"/>
          <w:numId w:val="1001"/>
        </w:numPr>
        <w:pStyle w:val="Compact"/>
      </w:pPr>
      <w:r>
        <w:t xml:space="preserve">To co-develop evidence-based policy recommendations with Nurses and SUS administrators for optimizing Nurse deployment strategies that enhance patient care quality while improving workforce sustainability within Brazil's Rio de Janeiro framework.</w:t>
      </w:r>
    </w:p>
    <w:bookmarkEnd w:id="22"/>
    <w:bookmarkStart w:id="23" w:name="X617f6a8c36175499f3ed7e651571435b50d24fb"/>
    <w:p>
      <w:pPr>
        <w:pStyle w:val="Heading2"/>
      </w:pPr>
      <w:r>
        <w:t xml:space="preserve">4. Literature Review: Gaps in Brazilian Nursing Context</w:t>
      </w:r>
    </w:p>
    <w:p>
      <w:pPr>
        <w:pStyle w:val="FirstParagraph"/>
      </w:pPr>
      <w:r>
        <w:t xml:space="preserve">While global literature underscores the Nurse's pivotal role in health equity (World Health Organization, 2023), studies specific to Brazil reveal distinct nuances. Research by Silva et al. (2021) documented Nurses as primary health educators in Rio’s favelas but noted their work was undermined by chronic supply shortages. Similarly, a Brazilian Nursing Council (Cofen) report highlighted that 45% of Nurses in Rio considered leaving public service due to "unmanageable stress and lack of institutional support." However, no recent study has holistically linked these workforce challenges to *measurable patient outcomes* within Rio’s dynamic urban health infrastructure. This thesis bridges that gap by moving beyond anecdotal evidence to quantify how Nurse conditions directly influence care quality in Brazil’s most challenging public health environment.</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conducted within the Rio de Janeiro Municipal Health Secretariat (SMS-RJ) network:</w:t>
      </w:r>
    </w:p>
    <w:p>
      <w:pPr>
        <w:numPr>
          <w:ilvl w:val="0"/>
          <w:numId w:val="1002"/>
        </w:numPr>
        <w:pStyle w:val="Compact"/>
      </w:pPr>
      <w:r>
        <w:rPr>
          <w:bCs/>
          <w:b/>
        </w:rPr>
        <w:t xml:space="preserve">Phase 1 (Quantitative):</w:t>
      </w:r>
      <w:r>
        <w:t xml:space="preserve"> </w:t>
      </w:r>
      <w:r>
        <w:t xml:space="preserve">Survey of 350 Nurses across 30 public health units (including community clinics in Maré favela, hospital emergency departments in Barra da Tijuca, and primary care centers in the Zona Norte). Key metrics: workload hours/week, perceived stress levels (PSS-10 scale), patient outcome data from SUS records.</w:t>
      </w:r>
    </w:p>
    <w:p>
      <w:pPr>
        <w:numPr>
          <w:ilvl w:val="0"/>
          <w:numId w:val="1002"/>
        </w:numPr>
        <w:pStyle w:val="Compact"/>
      </w:pPr>
      <w:r>
        <w:rPr>
          <w:bCs/>
          <w:b/>
        </w:rPr>
        <w:t xml:space="preserve">Phase 2 (Qualitative):</w:t>
      </w:r>
      <w:r>
        <w:t xml:space="preserve"> </w:t>
      </w:r>
      <w:r>
        <w:t xml:space="preserve">In-depth interviews with 30 Nurses and focus groups with 6 management teams from diverse Rio regions. Thematic analysis will explore systemic barriers and contextual factors shaping Nurse practice.</w:t>
      </w:r>
    </w:p>
    <w:p>
      <w:pPr>
        <w:numPr>
          <w:ilvl w:val="0"/>
          <w:numId w:val="1002"/>
        </w:numPr>
        <w:pStyle w:val="Compact"/>
      </w:pPr>
      <w:r>
        <w:rPr>
          <w:bCs/>
          <w:b/>
        </w:rPr>
        <w:t xml:space="preserve">Data Analysis:</w:t>
      </w:r>
      <w:r>
        <w:t xml:space="preserve"> </w:t>
      </w:r>
      <w:r>
        <w:t xml:space="preserve">Statistical regression models to correlate Nurse workload variables with patient outcome metrics; NVivo coding for qualitative insights. Ethical approval will be sought from UFRJ’s Institutional Review Board (CAAE: 123456789).</w:t>
      </w:r>
    </w:p>
    <w:bookmarkEnd w:id="24"/>
    <w:bookmarkStart w:id="25" w:name="significance-and-expected-contribution"/>
    <w:p>
      <w:pPr>
        <w:pStyle w:val="Heading2"/>
      </w:pPr>
      <w:r>
        <w:t xml:space="preserve">6. Significance and Expected Contribution</w:t>
      </w:r>
    </w:p>
    <w:p>
      <w:pPr>
        <w:pStyle w:val="FirstParagraph"/>
      </w:pPr>
      <w:r>
        <w:t xml:space="preserve">This research holds immediate relevance for Brazil, where Nurse retention crises threaten the sustainability of SUS. By grounding findings in Rio de Janeiro’s specific realities—where 70% of public health facilities operate below capacity due to staffing gaps—the thesis will deliver actionable insights directly applicable to policymakers at municipal and state levels. It challenges the notion that Nurse shortages are merely a "resource problem," instead framing them as systemic failures requiring structural solutions. Expected outcomes include:</w:t>
      </w:r>
    </w:p>
    <w:p>
      <w:pPr>
        <w:numPr>
          <w:ilvl w:val="0"/>
          <w:numId w:val="1003"/>
        </w:numPr>
        <w:pStyle w:val="Compact"/>
      </w:pPr>
      <w:r>
        <w:t xml:space="preserve">A validated Rio-de-Janeiro-specific Nurse workload index for public health planning.</w:t>
      </w:r>
    </w:p>
    <w:p>
      <w:pPr>
        <w:numPr>
          <w:ilvl w:val="0"/>
          <w:numId w:val="1003"/>
        </w:numPr>
        <w:pStyle w:val="Compact"/>
      </w:pPr>
      <w:r>
        <w:t xml:space="preserve">Policy briefs for SMS-RJ on targeted retention incentives (e.g., hazard pay in high-risk neighborhoods, streamlined career ladders).</w:t>
      </w:r>
    </w:p>
    <w:p>
      <w:pPr>
        <w:numPr>
          <w:ilvl w:val="0"/>
          <w:numId w:val="1003"/>
        </w:numPr>
        <w:pStyle w:val="Compact"/>
      </w:pPr>
      <w:r>
        <w:t xml:space="preserve">Validation of a community-based Nurse support model replicable across Brazil's urban centers.</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Instrument Design</w:t>
      </w:r>
    </w:p>
    <w:p>
      <w:pPr>
        <w:pStyle w:val="BodyText"/>
      </w:pPr>
      <w:r>
        <w:t xml:space="preserve">1-3</w:t>
      </w:r>
    </w:p>
    <w:p>
      <w:pPr>
        <w:pStyle w:val="BodyText"/>
      </w:pPr>
      <w:r>
        <w:t xml:space="preserve">Rio-specific survey instrument; Ethics approval</w:t>
      </w:r>
    </w:p>
    <w:p>
      <w:pPr>
        <w:pStyle w:val="BodyText"/>
      </w:pPr>
      <w:r>
        <w:t xml:space="preserve">Data Collection (Quantitative)</w:t>
      </w:r>
    </w:p>
    <w:p>
      <w:pPr>
        <w:pStyle w:val="BodyText"/>
      </w:pPr>
      <w:r>
        <w:t xml:space="preserve">4-8</w:t>
      </w:r>
    </w:p>
    <w:p>
      <w:pPr>
        <w:pStyle w:val="BodyText"/>
      </w:pPr>
      <w:r>
        <w:t xml:space="preserve">Completed Nurse surveys; Initial workload-outcome dataset</w:t>
      </w:r>
    </w:p>
    <w:p>
      <w:pPr>
        <w:pStyle w:val="BodyText"/>
      </w:pPr>
      <w:r>
        <w:t xml:space="preserve">Data Collection (Qualitative)</w:t>
      </w:r>
    </w:p>
    <w:p>
      <w:pPr>
        <w:pStyle w:val="BodyText"/>
      </w:pPr>
      <w:r>
        <w:t xml:space="preserve">9-12</w:t>
      </w:r>
    </w:p>
    <w:p>
      <w:pPr>
        <w:pStyle w:val="BodyText"/>
      </w:pPr>
      <w:r>
        <w:t xml:space="preserve">Transcribed interviews; Thematic framework development</w:t>
      </w:r>
    </w:p>
    <w:p>
      <w:pPr>
        <w:pStyle w:val="BodyText"/>
      </w:pPr>
      <w:r>
        <w:t xml:space="preserve">Data Analysis &amp; Drafting</w:t>
      </w:r>
    </w:p>
    <w:p>
      <w:pPr>
        <w:pStyle w:val="BodyText"/>
      </w:pPr>
      <w:r>
        <w:t xml:space="preserve">13-16</w:t>
      </w:r>
    </w:p>
    <w:p>
      <w:pPr>
        <w:pStyle w:val="BodyText"/>
      </w:pPr>
      <w:r>
        <w:t xml:space="preserve">Regression models; Policy recommendations draft</w:t>
      </w:r>
    </w:p>
    <w:p>
      <w:pPr>
        <w:pStyle w:val="BodyText"/>
      </w:pPr>
      <w:r>
        <w:t xml:space="preserve">Final Thesis &amp; Stakeholder Workshop (Rio)</w:t>
      </w:r>
    </w:p>
    <w:p>
      <w:pPr>
        <w:pStyle w:val="BodyText"/>
      </w:pPr>
      <w:r>
        <w:t xml:space="preserve">17-18</w:t>
      </w:r>
    </w:p>
    <w:p>
      <w:pPr>
        <w:pStyle w:val="BodyText"/>
      </w:pPr>
      <w:r>
        <w:t xml:space="preserve">Presentation to SMS-RJ; Final thesis submission</w:t>
      </w:r>
    </w:p>
    <w:bookmarkEnd w:id="26"/>
    <w:bookmarkStart w:id="27" w:name="X5ec1bb35a167487e2d0fb56fb7417dd0a8dbda6"/>
    <w:p>
      <w:pPr>
        <w:pStyle w:val="Heading2"/>
      </w:pPr>
      <w:r>
        <w:t xml:space="preserve">8. Conclusion: Why This Matters Now in Brazil Rio de Janeiro</w:t>
      </w:r>
    </w:p>
    <w:p>
      <w:pPr>
        <w:pStyle w:val="FirstParagraph"/>
      </w:pPr>
      <w:r>
        <w:t xml:space="preserve">The Nurse is the indispensable backbone of Brazil’s public health mission, especially in Rio de Janeiro where healthcare access remains a daily struggle for millions. As urbanization intensifies and chronic disease burdens grow, the current system’s reliance on overworked Nurses risks collapsing under its own weight. This Thesis Proposal moves beyond abstract analysis to center the Nurse’s voice as the catalyst for change. By producing granular, location-specific evidence from Rio—where healthcare inequity is etched into the city’s geography—we offer Brazil a roadmap to transform Nurse work environments into engines of health equity. The stakes are high: improving Nurse conditions in Rio de Janeiro isn’t just about one profession—it’s about securing dignified, effective healthcare for every citizen within Brazil's most emblematic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Nurse Workforce Dynamics and Patient Outcomes in Brazil Rio de Janeiro's Public Health System</dc:title>
  <dc:creator/>
  <dc:language>en</dc:language>
  <cp:keywords/>
  <dcterms:created xsi:type="dcterms:W3CDTF">2025-12-10T14:58:49Z</dcterms:created>
  <dcterms:modified xsi:type="dcterms:W3CDTF">2025-12-10T14:58:49Z</dcterms:modified>
</cp:coreProperties>
</file>

<file path=docProps/custom.xml><?xml version="1.0" encoding="utf-8"?>
<Properties xmlns="http://schemas.openxmlformats.org/officeDocument/2006/custom-properties" xmlns:vt="http://schemas.openxmlformats.org/officeDocument/2006/docPropsVTypes"/>
</file>