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w:t>
      </w:r>
      <w:r>
        <w:t xml:space="preserve"> </w:t>
      </w:r>
      <w:r>
        <w:t xml:space="preserve">Naples,</w:t>
      </w:r>
      <w:r>
        <w:t xml:space="preserve"> </w:t>
      </w:r>
      <w:r>
        <w:t xml:space="preserve">Italy</w:t>
      </w:r>
    </w:p>
    <w:bookmarkStart w:id="20" w:name="X1f006bd668babd17807760581838806c49dd1d7"/>
    <w:p>
      <w:pPr>
        <w:pStyle w:val="Heading1"/>
      </w:pPr>
      <w:r>
        <w:t xml:space="preserve">Thesis Proposal: Optimizing Holistic Nursing Interventions for Elderly Patients in Naples, Italy</w:t>
      </w:r>
    </w:p>
    <w:p>
      <w:pPr>
        <w:pStyle w:val="FirstParagraph"/>
      </w:pPr>
      <w:r>
        <w:rPr>
          <w:bCs/>
          <w:b/>
        </w:rPr>
        <w:t xml:space="preserve">Introduction and Context</w:t>
      </w:r>
    </w:p>
    <w:p>
      <w:pPr>
        <w:pStyle w:val="BodyText"/>
      </w:pPr>
      <w:r>
        <w:t xml:space="preserve">The healthcare landscape in</w:t>
      </w:r>
      <w:r>
        <w:t xml:space="preserve"> </w:t>
      </w:r>
      <w:r>
        <w:t xml:space="preserve">Italy Naples</w:t>
      </w:r>
      <w:r>
        <w:t xml:space="preserve"> </w:t>
      </w:r>
      <w:r>
        <w:t xml:space="preserve">faces unique challenges due to demographic shifts, socioeconomic disparities, and the strain of an aging population. With Naples having one of the highest proportions of citizens aged 65+ in Southern Italy (26.8% according to ISTAT 2023), the demand for specialized geriatric nursing care has surged beyond current systemic capacities. This</w:t>
      </w:r>
      <w:r>
        <w:t xml:space="preserve"> </w:t>
      </w:r>
      <w:r>
        <w:t xml:space="preserve">Thesis Proposal</w:t>
      </w:r>
      <w:r>
        <w:t xml:space="preserve"> </w:t>
      </w:r>
      <w:r>
        <w:t xml:space="preserve">addresses a critical gap in contemporary nursing practice by investigating culturally responsive, holistic care models tailored to Naples' urban and socioeconomically diverse elderly population. As a future</w:t>
      </w:r>
      <w:r>
        <w:t xml:space="preserve"> </w:t>
      </w:r>
      <w:r>
        <w:t xml:space="preserve">Nurse</w:t>
      </w:r>
      <w:r>
        <w:t xml:space="preserve"> </w:t>
      </w:r>
      <w:r>
        <w:t xml:space="preserve">trained in the Italian healthcare system, I propose this research to contribute actionable solutions for improving patient outcomes within Naples' complex social fabric.</w:t>
      </w:r>
    </w:p>
    <w:p>
      <w:pPr>
        <w:pStyle w:val="BodyText"/>
      </w:pPr>
      <w:r>
        <w:rPr>
          <w:bCs/>
          <w:b/>
        </w:rPr>
        <w:t xml:space="preserve">Problem Statement</w:t>
      </w:r>
    </w:p>
    <w:p>
      <w:pPr>
        <w:pStyle w:val="BodyText"/>
      </w:pPr>
      <w:r>
        <w:t xml:space="preserve">Naples' public health infrastructure struggles with fragmented care coordination, particularly for elderly patients managing multiple chronic conditions. A 2022 study by the University of Naples Federico II revealed that 43% of geriatric patients in municipal hospitals experience medication mismanagement due to inadequate nurse-patient communication and cultural misunderstandings. Furthermore, the city's high population density (11,000/km²) exacerbates resource limitations in community-based care. This proposal directly confronts these issues by examining how culturally competent nursing interventions can reduce hospital readmissions and enhance quality-of-life metrics for Naples' vulnerable elderly citizens.</w:t>
      </w:r>
    </w:p>
    <w:p>
      <w:pPr>
        <w:pStyle w:val="BodyText"/>
      </w:pPr>
      <w:r>
        <w:rPr>
          <w:bCs/>
          <w:b/>
        </w:rPr>
        <w:t xml:space="preserve">Literature Review: Gaps in Italian Nursing Practice</w:t>
      </w:r>
    </w:p>
    <w:p>
      <w:pPr>
        <w:pStyle w:val="BodyText"/>
      </w:pPr>
      <w:r>
        <w:t xml:space="preserve">While European nursing frameworks emphasize patient-centered care, research specific to Southern Italy remains scarce. Existing studies (e.g., Rossi &amp; Bianchi, 2021) focus on urban centers like Milan or Rome, overlooking Naples' distinct cultural dynamics where family caregivers often assume primary roles in healthcare decisions—a practice rooted in</w:t>
      </w:r>
      <w:r>
        <w:t xml:space="preserve"> </w:t>
      </w:r>
      <w:r>
        <w:rPr>
          <w:iCs/>
          <w:i/>
        </w:rPr>
        <w:t xml:space="preserve">campania</w:t>
      </w:r>
      <w:r>
        <w:t xml:space="preserve"> </w:t>
      </w:r>
      <w:r>
        <w:t xml:space="preserve">tradition but not aligned with standardized nursing protocols. The Italian National Nursing Council's 2023 guidelines acknowledge this gap yet provide minimal regional adaptation strategies. Crucially, no studies have evaluated how Naples' unique socioeconomic challenges—such as the prevalence of informal caregiving networks and high poverty rates in districts like Secondigliano or Chiaia—affect nursing efficacy. This research will bridge that void.</w:t>
      </w:r>
    </w:p>
    <w:p>
      <w:pPr>
        <w:pStyle w:val="BodyText"/>
      </w:pPr>
      <w:r>
        <w:rPr>
          <w:bCs/>
          <w:b/>
        </w:rPr>
        <w:t xml:space="preserve">Research Objectives and Questions</w:t>
      </w:r>
    </w:p>
    <w:p>
      <w:pPr>
        <w:pStyle w:val="BodyText"/>
      </w:pPr>
      <w:r>
        <w:t xml:space="preserve">This</w:t>
      </w:r>
      <w:r>
        <w:t xml:space="preserve"> </w:t>
      </w:r>
      <w:r>
        <w:t xml:space="preserve">Thesis Proposal</w:t>
      </w:r>
      <w:r>
        <w:t xml:space="preserve"> </w:t>
      </w:r>
      <w:r>
        <w:t xml:space="preserve">establishes three core objectives:</w:t>
      </w:r>
    </w:p>
    <w:p>
      <w:pPr>
        <w:numPr>
          <w:ilvl w:val="0"/>
          <w:numId w:val="1001"/>
        </w:numPr>
        <w:pStyle w:val="Compact"/>
      </w:pPr>
      <w:r>
        <w:t xml:space="preserve">To assess current barriers in geriatric nursing care delivery within Naples' public healthcare facilities.</w:t>
      </w:r>
    </w:p>
    <w:p>
      <w:pPr>
        <w:numPr>
          <w:ilvl w:val="0"/>
          <w:numId w:val="1001"/>
        </w:numPr>
        <w:pStyle w:val="Compact"/>
      </w:pPr>
      <w:r>
        <w:t xml:space="preserve">To develop a culturally adaptive nursing intervention model incorporating familial dynamics prevalent in Naples.</w:t>
      </w:r>
    </w:p>
    <w:p>
      <w:pPr>
        <w:numPr>
          <w:ilvl w:val="0"/>
          <w:numId w:val="1001"/>
        </w:numPr>
        <w:pStyle w:val="Compact"/>
      </w:pPr>
      <w:r>
        <w:t xml:space="preserve">To evaluate the impact of this model on patient satisfaction, medication adherence, and 30-day hospital readmission rates.</w:t>
      </w:r>
    </w:p>
    <w:p>
      <w:pPr>
        <w:pStyle w:val="FirstParagraph"/>
      </w:pPr>
      <w:r>
        <w:t xml:space="preserve">Key research questions include: (1) How do Naples-specific cultural values influence elderly patients' acceptance of nursing interventions? (2) What structural modifications are needed in Naples' healthcare system to support holistic nursing practices? (3) How can</w:t>
      </w:r>
      <w:r>
        <w:t xml:space="preserve"> </w:t>
      </w:r>
      <w:r>
        <w:t xml:space="preserve">Nurse</w:t>
      </w:r>
      <w:r>
        <w:t xml:space="preserve"> </w:t>
      </w:r>
      <w:r>
        <w:t xml:space="preserve">training programs in</w:t>
      </w:r>
      <w:r>
        <w:t xml:space="preserve"> </w:t>
      </w:r>
      <w:r>
        <w:t xml:space="preserve">Italy Naples</w:t>
      </w:r>
      <w:r>
        <w:t xml:space="preserve"> </w:t>
      </w:r>
      <w:r>
        <w:t xml:space="preserve">be enhanced to address these contextual nuances?</w:t>
      </w:r>
    </w:p>
    <w:p>
      <w:pPr>
        <w:pStyle w:val="BodyText"/>
      </w:pPr>
      <w:r>
        <w:rPr>
          <w:bCs/>
          <w:b/>
        </w:rPr>
        <w:t xml:space="preserve">Methodology: Mixed-Methods Approach</w:t>
      </w:r>
    </w:p>
    <w:p>
      <w:pPr>
        <w:pStyle w:val="BodyText"/>
      </w:pPr>
      <w:r>
        <w:t xml:space="preserve">The proposed research employs a sequential mixed-methods design over 18 months. Phase 1 (6 months) will conduct qualitative interviews with 30 elderly patients, 20 family caregivers, and 15 nurses across three Naples public hospitals (Policlinico di Napoli, AORN Caiojanni, and Ospedale dei Colli). Using grounded theory analysis, we will identify cultural communication patterns. Phase 2 (9 months) implements a randomized controlled trial in community health centers of the Naples metropolitan area: 100 elderly patients receive standard care (control), while 100 receive the proposed culturally adapted intervention (including family-inclusive care planning and neighborhood resource mapping). Quantitative metrics include readmission rates and validated quality-of-life surveys (SF-36). Phase 3 (3 months) analyzes data using SPSS, followed by focus groups with nursing staff to refine the model.</w:t>
      </w:r>
    </w:p>
    <w:p>
      <w:pPr>
        <w:pStyle w:val="BodyText"/>
      </w:pPr>
      <w:r>
        <w:rPr>
          <w:bCs/>
          <w:b/>
        </w:rPr>
        <w:t xml:space="preserve">Significance and Contribution to Nursing in Italy Naples</w:t>
      </w:r>
    </w:p>
    <w:p>
      <w:pPr>
        <w:pStyle w:val="BodyText"/>
      </w:pPr>
      <w:r>
        <w:t xml:space="preserve">This research directly addresses two pressing needs in Naples: (1) the urgent requirement for locally validated nursing protocols that respect regional cultural norms, and (2) strengthening the Italian National Health Service's capacity to deliver equitable care. By centering familial dynamics—a cornerstone of Campanian society—the proposed intervention moves beyond Western-centric models. For</w:t>
      </w:r>
      <w:r>
        <w:t xml:space="preserve"> </w:t>
      </w:r>
      <w:r>
        <w:t xml:space="preserve">Nurse</w:t>
      </w:r>
      <w:r>
        <w:t xml:space="preserve">s in Naples, this model offers a practical toolkit for navigating complex caregiver relationships while adhering to Italian nursing ethics (e.g., respecting autonomy within family contexts). The findings will inform the University of Naples' nursing curriculum revisions and provide evidence for regional policymakers addressing healthcare disparities. Critically, it positions</w:t>
      </w:r>
      <w:r>
        <w:t xml:space="preserve"> </w:t>
      </w:r>
      <w:r>
        <w:t xml:space="preserve">Italy Naples</w:t>
      </w:r>
      <w:r>
        <w:t xml:space="preserve"> </w:t>
      </w:r>
      <w:r>
        <w:t xml:space="preserve">as a pioneer in culturally responsive geriatric care across Southern Europe.</w:t>
      </w:r>
    </w:p>
    <w:p>
      <w:pPr>
        <w:pStyle w:val="BodyText"/>
      </w:pPr>
      <w:r>
        <w:rPr>
          <w:bCs/>
          <w:b/>
        </w:rPr>
        <w:t xml:space="preserve">Expected Outcomes and Timeline</w:t>
      </w:r>
    </w:p>
    <w:p>
      <w:pPr>
        <w:pStyle w:val="BodyText"/>
      </w:pPr>
      <w:r>
        <w:t xml:space="preserve">We anticipate three major deliverables by the thesis completion date: (1) A validated Nursing Care Protocol for Elderly Patients in Naples, integrated with Family-Centered Care principles; (2) A training module for nursing students at the University of Naples, emphasizing cultural competence in Southern Italian contexts; and (3) Policy recommendations submitted to the Campania Regional Health Authority. The timeline is structured as follows:</w:t>
      </w:r>
    </w:p>
    <w:p>
      <w:pPr>
        <w:numPr>
          <w:ilvl w:val="0"/>
          <w:numId w:val="1002"/>
        </w:numPr>
        <w:pStyle w:val="Compact"/>
      </w:pPr>
      <w:r>
        <w:rPr>
          <w:bCs/>
          <w:b/>
        </w:rPr>
        <w:t xml:space="preserve">Months 1-3</w:t>
      </w:r>
      <w:r>
        <w:t xml:space="preserve">: Literature review and ethics approval</w:t>
      </w:r>
    </w:p>
    <w:p>
      <w:pPr>
        <w:numPr>
          <w:ilvl w:val="0"/>
          <w:numId w:val="1002"/>
        </w:numPr>
        <w:pStyle w:val="Compact"/>
      </w:pPr>
      <w:r>
        <w:rPr>
          <w:bCs/>
          <w:b/>
        </w:rPr>
        <w:t xml:space="preserve">Months 4-9</w:t>
      </w:r>
      <w:r>
        <w:t xml:space="preserve">: Qualitative data collection and thematic analysis</w:t>
      </w:r>
    </w:p>
    <w:p>
      <w:pPr>
        <w:numPr>
          <w:ilvl w:val="0"/>
          <w:numId w:val="1002"/>
        </w:numPr>
        <w:pStyle w:val="Compact"/>
      </w:pPr>
      <w:r>
        <w:rPr>
          <w:bCs/>
          <w:b/>
        </w:rPr>
        <w:t xml:space="preserve">Months 10-15</w:t>
      </w:r>
      <w:r>
        <w:t xml:space="preserve">: Intervention implementation and quantitative data gathering</w:t>
      </w:r>
    </w:p>
    <w:p>
      <w:pPr>
        <w:numPr>
          <w:ilvl w:val="0"/>
          <w:numId w:val="1002"/>
        </w:numPr>
        <w:pStyle w:val="Compact"/>
      </w:pPr>
      <w:r>
        <w:rPr>
          <w:bCs/>
          <w:b/>
        </w:rPr>
        <w:t xml:space="preserve">Months 16-18</w:t>
      </w:r>
      <w:r>
        <w:t xml:space="preserve">: Data analysis, thesis writing, and dissemination planning</w:t>
      </w:r>
    </w:p>
    <w:p>
      <w:pPr>
        <w:pStyle w:val="FirstParagraph"/>
      </w:pPr>
      <w:r>
        <w:rPr>
          <w:bCs/>
          <w:b/>
        </w:rPr>
        <w:t xml:space="preserve">Conclusion: A Vision for Nursing Excellence in Naples</w:t>
      </w:r>
    </w:p>
    <w:p>
      <w:pPr>
        <w:pStyle w:val="BodyText"/>
      </w:pPr>
      <w:r>
        <w:t xml:space="preserve">This</w:t>
      </w:r>
      <w:r>
        <w:t xml:space="preserve"> </w:t>
      </w:r>
      <w:r>
        <w:t xml:space="preserve">Thesis Proposal</w:t>
      </w:r>
      <w:r>
        <w:t xml:space="preserve"> </w:t>
      </w:r>
      <w:r>
        <w:t xml:space="preserve">transcends academic exercise to become a catalyst for systemic change in Naples' healthcare ecosystem. As the city grapples with rising geriatric care demands amid resource constraints, it presents an evidence-based framework where nursing excellence is measured not just by clinical outcomes, but by cultural resonance and community integration. By embedding Naples' unique social fabric into the core of nursing practice—rather than imposing generic standards—we establish a replicable model that honors both Italian healthcare values and Campanian identity. For the future</w:t>
      </w:r>
      <w:r>
        <w:t xml:space="preserve"> </w:t>
      </w:r>
      <w:r>
        <w:t xml:space="preserve">Nurse</w:t>
      </w:r>
      <w:r>
        <w:t xml:space="preserve"> </w:t>
      </w:r>
      <w:r>
        <w:t xml:space="preserve">trained in</w:t>
      </w:r>
      <w:r>
        <w:t xml:space="preserve"> </w:t>
      </w:r>
      <w:r>
        <w:t xml:space="preserve">Italy Naples</w:t>
      </w:r>
      <w:r>
        <w:t xml:space="preserve">, this research signifies a commitment to care that is not merely professional, but profoundly human. In doing so, it advances nursing as the indispensable bridge between medical science and the lived realities of Naples' most vulnerable citizens.</w:t>
      </w:r>
    </w:p>
    <w:p>
      <w:pPr>
        <w:pStyle w:val="BodyText"/>
      </w:pPr>
      <w:r>
        <w:rPr>
          <w:iCs/>
          <w:i/>
        </w:rPr>
        <w:t xml:space="preserve">This proposal aligns with Italy's National Strategy for Aging (2021-2030) and the European Commission's Active Ageing Initiative, positioning Naples as a model for innovative, culturally grounded nursing solutions across Mediterranean healthcare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Thesis Proposal: Advancing Healthcare in Naples, Italy</dc:title>
  <dc:creator/>
  <dc:language>en</dc:language>
  <cp:keywords/>
  <dcterms:created xsi:type="dcterms:W3CDTF">2025-12-11T17:29:51Z</dcterms:created>
  <dcterms:modified xsi:type="dcterms:W3CDTF">2025-12-11T17:29:51Z</dcterms:modified>
</cp:coreProperties>
</file>

<file path=docProps/custom.xml><?xml version="1.0" encoding="utf-8"?>
<Properties xmlns="http://schemas.openxmlformats.org/officeDocument/2006/custom-properties" xmlns:vt="http://schemas.openxmlformats.org/officeDocument/2006/docPropsVTypes"/>
</file>