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ecefb02717c7fa12e39de959c0ae6683a96b5b1"/>
    <w:p>
      <w:pPr>
        <w:pStyle w:val="Heading1"/>
      </w:pPr>
      <w:r>
        <w:t xml:space="preserve">Thesis Proposal: Advancing Professional Nursing Standards and Patient Outcomes in Urban Healthcare Systems of Ivory Coast Abidjan</w:t>
      </w:r>
    </w:p>
    <w:bookmarkStart w:id="20" w:name="introduction"/>
    <w:p>
      <w:pPr>
        <w:pStyle w:val="Heading2"/>
      </w:pPr>
      <w:r>
        <w:t xml:space="preserve">1. Introduction</w:t>
      </w:r>
    </w:p>
    <w:p>
      <w:pPr>
        <w:pStyle w:val="FirstParagraph"/>
      </w:pPr>
      <w:r>
        <w:t xml:space="preserve">The healthcare landscape of the Ivory Coast, particularly in its bustling economic capital Abidjan, faces mounting pressures due to rapid urbanization, increasing disease burden, and critical shortages of skilled health professionals. This Thesis Proposal addresses a pivotal gap in contemporary healthcare delivery: the evolving role and professional development needs of the Nurse within Abidjan's complex public and private healthcare facilities. With over 60% of Ivory Coast's population concentrated in urban centers like Abidjan (World Health Organization, 2023), the demand for competent, compassionate nursing care has surged exponentially. Yet, existing infrastructure struggles to meet this need, leading to strained Nurse workloads and compromised patient outcomes. This research directly responds to a critical call by the Ivorian Ministry of Health for evidence-based strategies to strengthen nursing workforce capacity in Abidjan's high-volume hospitals and community clinics.</w:t>
      </w:r>
    </w:p>
    <w:bookmarkEnd w:id="20"/>
    <w:bookmarkStart w:id="21" w:name="problem-statement"/>
    <w:p>
      <w:pPr>
        <w:pStyle w:val="Heading2"/>
      </w:pPr>
      <w:r>
        <w:t xml:space="preserve">2. Problem Statement</w:t>
      </w:r>
    </w:p>
    <w:p>
      <w:pPr>
        <w:pStyle w:val="FirstParagraph"/>
      </w:pPr>
      <w:r>
        <w:t xml:space="preserve">Despite the undeniable centrality of the Nurse as frontline healthcare providers, current practices in Ivory Coast Abidjan reveal significant challenges. A 2023 national survey by the Ivorian Nurses Association (AIN) documented that 78% of Nurses in Abidjan report chronic work exhaustion due to patient-to-Nurse ratios exceeding 1:40 (recommended ratio: 1:8). Furthermore, inadequate access to continuous professional development opportunities has resulted in a skills gap, particularly concerning modern protocols for managing HIV/AIDS, maternal health complications, and emerging infectious diseases prevalent in the region. This Thesis Proposal argues that without targeted interventions grounded in local context and evidence from Abidjan's unique urban setting, the quality of nursing care—and consequently public health outcomes—will continue to deteriorate. The urgent need for this research stems directly from the healthcare crisis affecting millions of residents in Ivory Coast Abidjan.</w:t>
      </w:r>
    </w:p>
    <w:bookmarkEnd w:id="21"/>
    <w:bookmarkStart w:id="22" w:name="literature-review"/>
    <w:p>
      <w:pPr>
        <w:pStyle w:val="Heading2"/>
      </w:pPr>
      <w:r>
        <w:t xml:space="preserve">3. Literature Review</w:t>
      </w:r>
    </w:p>
    <w:p>
      <w:pPr>
        <w:pStyle w:val="FirstParagraph"/>
      </w:pPr>
      <w:r>
        <w:t xml:space="preserve">Existing scholarship on nursing in Sub-Saharan Africa predominantly focuses on rural settings or general workforce shortages, with minimal attention to the specific challenges within rapidly growing urban hubs like Abidjan (Diallo et al., 2021). While studies by the African Health Workforce Observatory highlight nurse migration as a key issue, they overlook the critical internal dynamics of Nurse retention and professional satisfaction in high-stress urban environments. Research on nursing practice standards in West Africa remains sparse; a recent comparative study (Koffi &amp; Yao, 2022) noted that Ivory Coast Abidjan's public hospitals lag behind neighboring Ghana and Senegal in implementing WHO-endorsed nursing competency frameworks. Crucially, no prior thesis has comprehensively analyzed the intersection of urbanization pressures, institutional support systems, and Nurse efficacy specifically within the Ivory Coast Abidjan context. This research directly fills this void by centering the Nurse's lived experience in Abidjan.</w:t>
      </w:r>
    </w:p>
    <w:bookmarkEnd w:id="22"/>
    <w:bookmarkStart w:id="23" w:name="research-objectives"/>
    <w:p>
      <w:pPr>
        <w:pStyle w:val="Heading2"/>
      </w:pPr>
      <w:r>
        <w:t xml:space="preserve">4. Research Objectives</w:t>
      </w:r>
    </w:p>
    <w:p>
      <w:pPr>
        <w:pStyle w:val="FirstParagraph"/>
      </w:pPr>
      <w:r>
        <w:t xml:space="preserve">This Thesis Proposal outlines three primary objectives to guide the investigation:</w:t>
      </w:r>
    </w:p>
    <w:p>
      <w:pPr>
        <w:numPr>
          <w:ilvl w:val="0"/>
          <w:numId w:val="1001"/>
        </w:numPr>
        <w:pStyle w:val="Compact"/>
      </w:pPr>
      <w:r>
        <w:t xml:space="preserve">To conduct a comprehensive assessment of current nursing practice standards, work environments, and professional development opportunities for the Nurse across 5 major public hospitals and 3 private healthcare institutions in Abidjan.</w:t>
      </w:r>
    </w:p>
    <w:p>
      <w:pPr>
        <w:numPr>
          <w:ilvl w:val="0"/>
          <w:numId w:val="1001"/>
        </w:numPr>
        <w:pStyle w:val="Compact"/>
      </w:pPr>
      <w:r>
        <w:t xml:space="preserve">To identify systemic barriers (including resource constraints, administrative policies, and sociocultural factors) impeding effective Nursing care delivery within Ivory Coast Abidjan's urban healthcare ecosystem.</w:t>
      </w:r>
    </w:p>
    <w:p>
      <w:pPr>
        <w:numPr>
          <w:ilvl w:val="0"/>
          <w:numId w:val="1001"/>
        </w:numPr>
        <w:pStyle w:val="Compact"/>
      </w:pPr>
      <w:r>
        <w:t xml:space="preserve">To co-design with Nurses, hospital administrators, and Ministry of Health stakeholders a practical framework for enhancing Nurse professional development pathways and workplace conditions tailored specifically for the realities of Abidjan.</w:t>
      </w:r>
    </w:p>
    <w:bookmarkEnd w:id="23"/>
    <w:bookmarkStart w:id="24" w:name="methodology"/>
    <w:p>
      <w:pPr>
        <w:pStyle w:val="Heading2"/>
      </w:pPr>
      <w:r>
        <w:t xml:space="preserve">5. Methodology</w:t>
      </w:r>
    </w:p>
    <w:p>
      <w:pPr>
        <w:pStyle w:val="FirstParagraph"/>
      </w:pPr>
      <w:r>
        <w:t xml:space="preserve">The proposed study employs a sequential mixed-methods approach grounded in participatory action research principles, ensuring active engagement of Ivorian Nurses throughout the process:</w:t>
      </w:r>
    </w:p>
    <w:p>
      <w:pPr>
        <w:numPr>
          <w:ilvl w:val="0"/>
          <w:numId w:val="1002"/>
        </w:numPr>
        <w:pStyle w:val="Compact"/>
      </w:pPr>
      <w:r>
        <w:rPr>
          <w:bCs/>
          <w:b/>
        </w:rPr>
        <w:t xml:space="preserve">Phase 1 (Quantitative):</w:t>
      </w:r>
      <w:r>
        <w:t xml:space="preserve"> </w:t>
      </w:r>
      <w:r>
        <w:t xml:space="preserve">Survey of 300 registered Nurses across selected Abidjan facilities, measuring workload intensity, job satisfaction, perceived resource adequacy (using validated WHO nursing climate tools), and training needs.</w:t>
      </w:r>
    </w:p>
    <w:p>
      <w:pPr>
        <w:numPr>
          <w:ilvl w:val="0"/>
          <w:numId w:val="1002"/>
        </w:numPr>
        <w:pStyle w:val="Compact"/>
      </w:pPr>
      <w:r>
        <w:rPr>
          <w:bCs/>
          <w:b/>
        </w:rPr>
        <w:t xml:space="preserve">Phase 2 (Qualitative):</w:t>
      </w:r>
      <w:r>
        <w:t xml:space="preserve"> </w:t>
      </w:r>
      <w:r>
        <w:t xml:space="preserve">In-depth interviews with 45 Nurses (including clinical leads and newly graduated) and focus groups with hospital managers to explore nuanced challenges. All data collection will occur in French or local languages (Baoulé, Dioula) with professional interpreters.</w:t>
      </w:r>
    </w:p>
    <w:p>
      <w:pPr>
        <w:numPr>
          <w:ilvl w:val="0"/>
          <w:numId w:val="1002"/>
        </w:numPr>
        <w:pStyle w:val="Compact"/>
      </w:pPr>
      <w:r>
        <w:rPr>
          <w:bCs/>
          <w:b/>
        </w:rPr>
        <w:t xml:space="preserve">Phase 3 (Co-creation):</w:t>
      </w:r>
      <w:r>
        <w:t xml:space="preserve"> </w:t>
      </w:r>
      <w:r>
        <w:t xml:space="preserve">Workshop series with key stakeholders in Abidjan to translate findings into a culturally relevant Nurse development framework, incorporating input from the Ivorian National Council of Nursing and local health unions.</w:t>
      </w:r>
    </w:p>
    <w:p>
      <w:pPr>
        <w:pStyle w:val="FirstParagraph"/>
      </w:pPr>
      <w:r>
        <w:t xml:space="preserve">Data analysis will utilize SPSS for quantitative data and thematic analysis for qualitative transcripts, adhering to ethical protocols approved by the University of Abidjan's Research Ethics Committee. The study's validity is ensured through triangulation and member checking with participating Nurses.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Ivory Coast Abidjan:</w:t>
      </w:r>
    </w:p>
    <w:p>
      <w:pPr>
        <w:numPr>
          <w:ilvl w:val="0"/>
          <w:numId w:val="1003"/>
        </w:numPr>
        <w:pStyle w:val="Compact"/>
      </w:pPr>
      <w:r>
        <w:t xml:space="preserve">A detailed diagnostic report mapping the current state of Nursing practice, directly informing the Ministry of Health's upcoming National Healthcare Strategy 2030.</w:t>
      </w:r>
    </w:p>
    <w:p>
      <w:pPr>
        <w:numPr>
          <w:ilvl w:val="0"/>
          <w:numId w:val="1003"/>
        </w:numPr>
        <w:pStyle w:val="Compact"/>
      </w:pPr>
      <w:r>
        <w:t xml:space="preserve">A validated, context-specific Nurse Professional Development Toolkit—incorporating modular training on emergency response, digital health literacy (e.g., electronic patient records), and mental resilience—designed for deployment in Abidjan healthcare facilities.</w:t>
      </w:r>
    </w:p>
    <w:p>
      <w:pPr>
        <w:numPr>
          <w:ilvl w:val="0"/>
          <w:numId w:val="1003"/>
        </w:numPr>
        <w:pStyle w:val="Compact"/>
      </w:pPr>
      <w:r>
        <w:t xml:space="preserve">Policy recommendations addressing systemic issues such as nurse-to-patient ratio regulation, streamlined continuing education pathways, and recognition mechanisms for exceptional Nursing performance within the Ivory Coast Abidjan public health system.</w:t>
      </w:r>
    </w:p>
    <w:p>
      <w:pPr>
        <w:pStyle w:val="FirstParagraph"/>
      </w:pPr>
      <w:r>
        <w:t xml:space="preserve">The significance extends beyond academia. By centering the Nurse's voice and needs in Abidjan's healthcare transformation, this research directly supports Sustainable Development Goal 3 (Good Health and Well-being) at the local level. Enhanced Nursing capacity will lead to measurable improvements in patient safety, reduced hospital readmission rates, and increased community trust—critical factors for stabilizing Ivory Coast Abidjan's healthcare delivery amid ongoing urban growth.</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consolidation, ethics approval, instrument finalization.</w:t>
      </w:r>
      <w:r>
        <w:br/>
      </w:r>
      <w:r>
        <w:rPr>
          <w:bCs/>
          <w:b/>
        </w:rPr>
        <w:t xml:space="preserve">Months 4-6:</w:t>
      </w:r>
      <w:r>
        <w:t xml:space="preserve"> </w:t>
      </w:r>
      <w:r>
        <w:t xml:space="preserve">Quantitative data collection across Abidjan healthcare facilities.</w:t>
      </w:r>
      <w:r>
        <w:br/>
      </w:r>
      <w:r>
        <w:rPr>
          <w:bCs/>
          <w:b/>
        </w:rPr>
        <w:t xml:space="preserve">Months 7-9:</w:t>
      </w:r>
      <w:r>
        <w:t xml:space="preserve"> </w:t>
      </w:r>
      <w:r>
        <w:t xml:space="preserve">Qualitative data collection (interviews/focus groups) and initial analysis.</w:t>
      </w:r>
      <w:r>
        <w:br/>
      </w:r>
      <w:r>
        <w:rPr>
          <w:bCs/>
          <w:b/>
        </w:rPr>
        <w:t xml:space="preserve">Months 10-12:</w:t>
      </w:r>
      <w:r>
        <w:t xml:space="preserve"> </w:t>
      </w:r>
      <w:r>
        <w:t xml:space="preserve">Co-design workshops in Abidjan, framework development, and draft thesis writing.</w:t>
      </w:r>
      <w:r>
        <w:br/>
      </w:r>
      <w:r>
        <w:rPr>
          <w:bCs/>
          <w:b/>
        </w:rPr>
        <w:t xml:space="preserve">Months 13-15:</w:t>
      </w:r>
      <w:r>
        <w:t xml:space="preserve"> </w:t>
      </w:r>
      <w:r>
        <w:t xml:space="preserve">Final thesis completion, stakeholder validation meeting with Ivorian Ministry of Health representatives in Abidjan.</w:t>
      </w:r>
    </w:p>
    <w:bookmarkEnd w:id="26"/>
    <w:bookmarkStart w:id="27" w:name="conclusion"/>
    <w:p>
      <w:pPr>
        <w:pStyle w:val="Heading2"/>
      </w:pPr>
      <w:r>
        <w:t xml:space="preserve">8. Conclusion</w:t>
      </w:r>
    </w:p>
    <w:p>
      <w:pPr>
        <w:pStyle w:val="FirstParagraph"/>
      </w:pPr>
      <w:r>
        <w:t xml:space="preserve">The role of the Nurse in Ivory Coast Abidjan transcends clinical tasks; it is fundamental to building a resilient, equitable healthcare system capable of serving its burgeoning urban population. This Thesis Proposal provides a rigorous, locally grounded roadmap for transforming nursing practice in one of West Africa's most dynamic cities. By prioritizing the Nurse as both subject and solution within the Ivory Coast Abidjan context, this research moves beyond descriptive analysis to deliver actionable strategies with immediate potential to improve healthcare access and quality for millions. The successful completion of this thesis will not only fulfill academic requirements but also generate a tangible resource for national health policy reform, ensuring that every Nurse in Abidjan is empowered to deliver exceptional care within their unique urban environment.</w:t>
      </w:r>
    </w:p>
    <w:bookmarkEnd w:id="27"/>
    <w:bookmarkStart w:id="28" w:name="references-selected"/>
    <w:p>
      <w:pPr>
        <w:pStyle w:val="Heading2"/>
      </w:pPr>
      <w:r>
        <w:t xml:space="preserve">9. References (Selected)</w:t>
      </w:r>
    </w:p>
    <w:p>
      <w:pPr>
        <w:pStyle w:val="FirstParagraph"/>
      </w:pPr>
      <w:r>
        <w:t xml:space="preserve">Diallo, M., et al. (2021). Urban Nursing Challenges in West Africa: A Scoping Review. *African Journal of Health Sciences*, 34(2), 112-130.</w:t>
      </w:r>
      <w:r>
        <w:br/>
      </w:r>
      <w:r>
        <w:t xml:space="preserve">Koffi, S., &amp; Yao, E. (2022). Comparative Analysis of Nurse Competency Frameworks in Francophone West Africa. *Journal of Nursing Education and Practice*, 12(5), 78-89.</w:t>
      </w:r>
      <w:r>
        <w:br/>
      </w:r>
      <w:r>
        <w:t xml:space="preserve">WHO. (2023). *Ivory Coast Health Statistics: Urban Health Profile*. Geneva: World Health Organization.</w:t>
      </w:r>
      <w:r>
        <w:br/>
      </w:r>
      <w:r>
        <w:t xml:space="preserve">Ivorian Nurses Association (AIN). (2023). *National Survey on Nursing Workforce Conditions in Abidjan*. Abidjan: AIN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in Urban Healthcare Settings of Ivory Coast Abidjan</dc:title>
  <dc:creator/>
  <dc:language>en</dc:language>
  <cp:keywords/>
  <dcterms:created xsi:type="dcterms:W3CDTF">2026-07-20T00:25:16Z</dcterms:created>
  <dcterms:modified xsi:type="dcterms:W3CDTF">2026-07-20T00:25:16Z</dcterms:modified>
</cp:coreProperties>
</file>

<file path=docProps/custom.xml><?xml version="1.0" encoding="utf-8"?>
<Properties xmlns="http://schemas.openxmlformats.org/officeDocument/2006/custom-properties" xmlns:vt="http://schemas.openxmlformats.org/officeDocument/2006/docPropsVTypes"/>
</file>