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Nursing</w:t>
      </w:r>
      <w:r>
        <w:t xml:space="preserve"> </w:t>
      </w:r>
      <w:r>
        <w:t xml:space="preserve">Practice</w:t>
      </w:r>
      <w:r>
        <w:t xml:space="preserve"> </w:t>
      </w:r>
      <w:r>
        <w:t xml:space="preserve">and</w:t>
      </w:r>
      <w:r>
        <w:t xml:space="preserve"> </w:t>
      </w:r>
      <w:r>
        <w:t xml:space="preserve">Workforce</w:t>
      </w:r>
      <w:r>
        <w:t xml:space="preserve"> </w:t>
      </w:r>
      <w:r>
        <w:t xml:space="preserve">Development</w:t>
      </w:r>
      <w:r>
        <w:t xml:space="preserve"> </w:t>
      </w:r>
      <w:r>
        <w:t xml:space="preserve">for</w:t>
      </w:r>
      <w:r>
        <w:t xml:space="preserve"> </w:t>
      </w:r>
      <w:r>
        <w:t xml:space="preserve">Optimal</w:t>
      </w:r>
      <w:r>
        <w:t xml:space="preserve"> </w:t>
      </w:r>
      <w:r>
        <w:t xml:space="preserve">Healthcare</w:t>
      </w:r>
      <w:r>
        <w:t xml:space="preserve"> </w:t>
      </w:r>
      <w:r>
        <w:t xml:space="preserve">Delivery</w:t>
      </w:r>
      <w:r>
        <w:t xml:space="preserve"> </w:t>
      </w:r>
      <w:r>
        <w:t xml:space="preserve">in</w:t>
      </w:r>
      <w:r>
        <w:t xml:space="preserve"> </w:t>
      </w:r>
      <w:r>
        <w:t xml:space="preserve">Nigeria</w:t>
      </w:r>
      <w:r>
        <w:t xml:space="preserve"> </w:t>
      </w:r>
      <w:r>
        <w:t xml:space="preserve">Abuja</w:t>
      </w:r>
    </w:p>
    <w:bookmarkStart w:id="29" w:name="Xa6b6abb0cba2a800b69cb534ac84a65ee9b7024"/>
    <w:p>
      <w:pPr>
        <w:pStyle w:val="Heading1"/>
      </w:pPr>
      <w:r>
        <w:t xml:space="preserve">Thesis Proposal: Enhancing Nursing Practice and Workforce Development for Optimal Healthcare Delivery in Nigeria Abuja</w:t>
      </w:r>
    </w:p>
    <w:bookmarkStart w:id="20" w:name="abstract"/>
    <w:p>
      <w:pPr>
        <w:pStyle w:val="Heading2"/>
      </w:pPr>
      <w:r>
        <w:t xml:space="preserve">Abstract</w:t>
      </w:r>
    </w:p>
    <w:p>
      <w:pPr>
        <w:pStyle w:val="FirstParagraph"/>
      </w:pPr>
      <w:r>
        <w:t xml:space="preserve">This thesis proposal addresses the critical need to strengthen the nursing profession within the Federal Capital Territory (FCT) of Nigeria, specifically Abuja. It focuses on identifying systemic challenges confronting the Nurse in Nigeria Abuja, analyzing their impact on healthcare outcomes, and proposing evidence-based interventions for sustainable workforce development. With Nigeria's healthcare system strained by resource constraints and a severe shortage of qualified health professionals, the role of the Nurse is pivotal yet under-supported in Abuja's unique urban-federal context. This research aims to contribute actionable insights to elevate nursing practice, improve patient care quality, and align with Nigeria's National Health Policy goals. The study will employ mixed methods, including quantitative surveys among nurses across public and private facilities in Abuja, qualitative interviews with nursing leaders and policymakers, and a critical review of existing workforce data. Findings will directly inform strategies to empower the Nurse in Nigeria Abuja, ensuring healthcare delivery meets evolving population needs within the FCT's dynamic landscape.</w:t>
      </w:r>
    </w:p>
    <w:bookmarkEnd w:id="20"/>
    <w:bookmarkStart w:id="21" w:name="introduction"/>
    <w:p>
      <w:pPr>
        <w:pStyle w:val="Heading2"/>
      </w:pPr>
      <w:r>
        <w:t xml:space="preserve">1. Introduction</w:t>
      </w:r>
    </w:p>
    <w:p>
      <w:pPr>
        <w:pStyle w:val="FirstParagraph"/>
      </w:pPr>
      <w:r>
        <w:t xml:space="preserve">Nigeria Abuja, as the seat of federal government and a rapidly growing urban center, presents a complex healthcare environment characterized by high demand for services juxtaposed against persistent workforce challenges. The Nurse in Nigeria Abuja operates within a system grappling with infrastructure gaps, uneven distribution of resources, and significant patient volumes across diverse settings—from flagship federal hospitals like the Federal Medical Centre (FMC) Abuja to primary healthcare centers (PHCs) in underserved communities. Despite the critical contributions of nursing to health outcomes, as recognized by the World Health Organization (WHO), the Nurse in Nigeria Abuja often faces burnout, inadequate training opportunities, and systemic barriers that hinder optimal practice. This thesis proposes a comprehensive investigation into these issues to catalyze positive change specifically for nursing professionals within Abuja's healthcare ecosystem.</w:t>
      </w:r>
    </w:p>
    <w:bookmarkEnd w:id="21"/>
    <w:bookmarkStart w:id="22" w:name="problem-statement"/>
    <w:p>
      <w:pPr>
        <w:pStyle w:val="Heading2"/>
      </w:pPr>
      <w:r>
        <w:t xml:space="preserve">2. Problem Statement</w:t>
      </w:r>
    </w:p>
    <w:p>
      <w:pPr>
        <w:pStyle w:val="FirstParagraph"/>
      </w:pPr>
      <w:r>
        <w:t xml:space="preserve">The Federal Capital Territory of Nigeria Abuja faces a pronounced shortage and maldistribution of nursing personnel, directly impacting the quality and accessibility of care. According to the 2023 National Bureau of Statistics report, Nigeria has only 1 Nurse per 5,000 population nationally, far below WHO recommendations. Abuja's situation is complex: while it hosts advanced medical facilities attracting skilled professionals from across Nigeria and internationally, many peripheral PHCs suffer from chronic understaffing. This imbalance leads to excessive workloads for the Nurse in Nigeria Abuja, contributing to high turnover rates and compromised patient safety. Furthermore, nursing education curricula often lag behind evolving clinical demands within a federal city context. Without targeted interventions addressing these specific challenges faced by the Nurse in Abuja, healthcare delivery quality will remain suboptimal, failing to meet the needs of Abuja's growing population and its status as Nigeria's administrative hub.</w:t>
      </w:r>
    </w:p>
    <w:bookmarkEnd w:id="22"/>
    <w:bookmarkStart w:id="23" w:name="literature-review-key-themes"/>
    <w:p>
      <w:pPr>
        <w:pStyle w:val="Heading2"/>
      </w:pPr>
      <w:r>
        <w:t xml:space="preserve">3. Literature Review (Key Themes)</w:t>
      </w:r>
    </w:p>
    <w:p>
      <w:pPr>
        <w:pStyle w:val="FirstParagraph"/>
      </w:pPr>
      <w:r>
        <w:t xml:space="preserve">Existing literature highlights global and national nursing challenges but often lacks nuanced focus on Nigeria Abuja. Studies by Eze et al. (2021) identified burnout among Nigerian nurses as a key driver of attrition, with Abuja-based facilities reporting rates exceeding 40%. Research by Ogunyemi &amp; Afolabi (2022) specifically examined nursing in FCT Abuja, revealing that only 35% of PHC nurses felt adequately supported for professional development. Conversely, studies on urban healthcare in Lagos or Kano rarely capture the distinct federal governance and resource allocation dynamics present in Abuja. Critically, there is a gap in research analyzing how the unique position of Abuja – as both a political capital and a magnet for healthcare migration – shapes the daily reality of the Nurse. This thesis directly addresses this gap by centering Nigeria Abuja as its specific context, moving beyond general Nigerian nursing issues to focus on localized solutions for the Nurse's professional environment.</w:t>
      </w:r>
    </w:p>
    <w:bookmarkEnd w:id="23"/>
    <w:bookmarkStart w:id="24" w:name="research-objectives"/>
    <w:p>
      <w:pPr>
        <w:pStyle w:val="Heading2"/>
      </w:pPr>
      <w:r>
        <w:t xml:space="preserve">4. Research Objectives</w:t>
      </w:r>
    </w:p>
    <w:p>
      <w:pPr>
        <w:numPr>
          <w:ilvl w:val="0"/>
          <w:numId w:val="1001"/>
        </w:numPr>
        <w:pStyle w:val="Compact"/>
      </w:pPr>
      <w:r>
        <w:t xml:space="preserve">To assess the current staffing levels, workload distribution, and retention challenges specifically experienced by Nurses across different healthcare facilities in Nigeria Abuja.</w:t>
      </w:r>
    </w:p>
    <w:p>
      <w:pPr>
        <w:numPr>
          <w:ilvl w:val="0"/>
          <w:numId w:val="1001"/>
        </w:numPr>
        <w:pStyle w:val="Compact"/>
      </w:pPr>
      <w:r>
        <w:t xml:space="preserve">To evaluate the alignment of nursing education programs and continuing professional development (CPD) opportunities with the evolving clinical needs of Abuja's diverse patient population.</w:t>
      </w:r>
    </w:p>
    <w:p>
      <w:pPr>
        <w:numPr>
          <w:ilvl w:val="0"/>
          <w:numId w:val="1001"/>
        </w:numPr>
        <w:pStyle w:val="Compact"/>
      </w:pPr>
      <w:r>
        <w:t xml:space="preserve">To identify systemic barriers (policy, infrastructure, socio-economic) impacting the effectiveness and well-being of the Nurse in Nigeria Abuja.</w:t>
      </w:r>
    </w:p>
    <w:p>
      <w:pPr>
        <w:numPr>
          <w:ilvl w:val="0"/>
          <w:numId w:val="1001"/>
        </w:numPr>
        <w:pStyle w:val="Compact"/>
      </w:pPr>
      <w:r>
        <w:t xml:space="preserve">To develop a context-specific framework for enhancing nursing workforce development and practice standards tailored to Abuja's unique federal healthcare landscape.</w:t>
      </w:r>
    </w:p>
    <w:bookmarkEnd w:id="24"/>
    <w:bookmarkStart w:id="25" w:name="methodology"/>
    <w:p>
      <w:pPr>
        <w:pStyle w:val="Heading2"/>
      </w:pPr>
      <w:r>
        <w:t xml:space="preserve">5. Methodology</w:t>
      </w:r>
    </w:p>
    <w:p>
      <w:pPr>
        <w:pStyle w:val="FirstParagraph"/>
      </w:pPr>
      <w:r>
        <w:t xml:space="preserve">This study will utilize a sequential mixed-methods approach within Nigeria Abuja:</w:t>
      </w:r>
    </w:p>
    <w:p>
      <w:pPr>
        <w:numPr>
          <w:ilvl w:val="0"/>
          <w:numId w:val="1002"/>
        </w:numPr>
        <w:pStyle w:val="Compact"/>
      </w:pPr>
      <w:r>
        <w:rPr>
          <w:bCs/>
          <w:b/>
        </w:rPr>
        <w:t xml:space="preserve">Phase 1 (Quantitative):</w:t>
      </w:r>
      <w:r>
        <w:t xml:space="preserve"> </w:t>
      </w:r>
      <w:r>
        <w:t xml:space="preserve">Survey of 300 Registered Nurses working in public hospitals (FMC, General Hospitals), private clinics, and selected PHCs across Abuja's local government areas. Measures will include workload scales, job satisfaction indices, and retention factors.</w:t>
      </w:r>
    </w:p>
    <w:p>
      <w:pPr>
        <w:numPr>
          <w:ilvl w:val="0"/>
          <w:numId w:val="1002"/>
        </w:numPr>
        <w:pStyle w:val="Compact"/>
      </w:pPr>
      <w:r>
        <w:rPr>
          <w:bCs/>
          <w:b/>
        </w:rPr>
        <w:t xml:space="preserve">Phase 2 (Qualitative):</w:t>
      </w:r>
      <w:r>
        <w:t xml:space="preserve"> </w:t>
      </w:r>
      <w:r>
        <w:t xml:space="preserve">In-depth interviews with 25 key stakeholders: Senior Nursing Officers from Abuja State Ministry of Health, Directors of Nursing from major healthcare institutions, representatives of the Nigeria Nurses Association (NNA) FCT Chapter, and a purposive sample of frontline Nurses experiencing high workloads.</w:t>
      </w:r>
    </w:p>
    <w:p>
      <w:pPr>
        <w:numPr>
          <w:ilvl w:val="0"/>
          <w:numId w:val="1002"/>
        </w:numPr>
        <w:pStyle w:val="Compact"/>
      </w:pPr>
      <w:r>
        <w:rPr>
          <w:bCs/>
          <w:b/>
        </w:rPr>
        <w:t xml:space="preserve">Data Analysis:</w:t>
      </w:r>
      <w:r>
        <w:t xml:space="preserve"> </w:t>
      </w:r>
      <w:r>
        <w:t xml:space="preserve">Quantitative data analyzed using SPSS (descriptive statistics, regression); Qualitative data thematically analyzed using NVivo to identify recurring patterns and contextual insights.</w:t>
      </w:r>
    </w:p>
    <w:p>
      <w:pPr>
        <w:numPr>
          <w:ilvl w:val="0"/>
          <w:numId w:val="1002"/>
        </w:numPr>
        <w:pStyle w:val="Compact"/>
      </w:pPr>
      <w:r>
        <w:rPr>
          <w:bCs/>
          <w:b/>
        </w:rPr>
        <w:t xml:space="preserve">Sampling:</w:t>
      </w:r>
      <w:r>
        <w:t xml:space="preserve"> </w:t>
      </w:r>
      <w:r>
        <w:t xml:space="preserve">Stratified random sampling for quantitative phase; Purposive sampling for qualitative phase targeting diverse Abuja healthcare settings.</w:t>
      </w:r>
    </w:p>
    <w:bookmarkEnd w:id="25"/>
    <w:bookmarkStart w:id="26" w:name="expected-outcomes-and-significance"/>
    <w:p>
      <w:pPr>
        <w:pStyle w:val="Heading2"/>
      </w:pPr>
      <w:r>
        <w:t xml:space="preserve">6. Expected Outcomes and Significance</w:t>
      </w:r>
    </w:p>
    <w:p>
      <w:pPr>
        <w:pStyle w:val="FirstParagraph"/>
      </w:pPr>
      <w:r>
        <w:t xml:space="preserve">This thesis is expected to yield a detailed profile of the Nurse's challenges and potential within Nigeria Abuja. Key anticipated outputs include:</w:t>
      </w:r>
    </w:p>
    <w:p>
      <w:pPr>
        <w:numPr>
          <w:ilvl w:val="0"/>
          <w:numId w:val="1003"/>
        </w:numPr>
        <w:pStyle w:val="Compact"/>
      </w:pPr>
      <w:r>
        <w:t xml:space="preserve">A comprehensive evidence base documenting specific workforce gaps in Abuja.</w:t>
      </w:r>
    </w:p>
    <w:p>
      <w:pPr>
        <w:numPr>
          <w:ilvl w:val="0"/>
          <w:numId w:val="1003"/>
        </w:numPr>
        <w:pStyle w:val="Compact"/>
      </w:pPr>
      <w:r>
        <w:t xml:space="preserve">Policy recommendations for the Abuja State Ministry of Health, NNA FCT Chapter, and Nursing Education Institutions.</w:t>
      </w:r>
    </w:p>
    <w:p>
      <w:pPr>
        <w:numPr>
          <w:ilvl w:val="0"/>
          <w:numId w:val="1003"/>
        </w:numPr>
        <w:pStyle w:val="Compact"/>
      </w:pPr>
      <w:r>
        <w:t xml:space="preserve">A practical framework for institutional-level nursing workforce planning and development initiatives within the FCT context.</w:t>
      </w:r>
    </w:p>
    <w:p>
      <w:pPr>
        <w:pStyle w:val="FirstParagraph"/>
      </w:pPr>
      <w:r>
        <w:t xml:space="preserve">The significance is multi-fold: For the Nurse in Nigeria Abuja, it offers a platform to voice systemic issues leading to tangible improvements in their practice environment. For healthcare institutions across Abuja, it provides actionable data for resource allocation and staff retention strategies. Crucially, this research directly supports Nigeria's National Health Policy 2019-2025 objectives related to strengthening the health workforce and achieving Universal Health Coverage (UHC), particularly within the federal capital. Successfully empowering the Nurse in Nigeria Abuja will enhance service delivery quality, patient satisfaction, and overall system resilience in a critical urban healthcare hub.</w:t>
      </w:r>
    </w:p>
    <w:bookmarkEnd w:id="26"/>
    <w:bookmarkStart w:id="27" w:name="conclusion"/>
    <w:p>
      <w:pPr>
        <w:pStyle w:val="Heading2"/>
      </w:pPr>
      <w:r>
        <w:t xml:space="preserve">7. Conclusion</w:t>
      </w:r>
    </w:p>
    <w:p>
      <w:pPr>
        <w:pStyle w:val="FirstParagraph"/>
      </w:pPr>
      <w:r>
        <w:t xml:space="preserve">The provision of quality healthcare in Nigeria Abuja is intrinsically linked to the competence, well-being, and support of its nursing workforce. This thesis proposal responds to an urgent need for context-specific research focused on the Nurse in Nigeria Abuja. By moving beyond general national statistics to examine the unique pressures and opportunities within the Federal Capital Territory, this study promises significant contributions to nursing science and practical healthcare management. Empowering the Nurse in Nigeria Abuja is not merely an operational necessity; it is a fundamental step towards building a more equitable, efficient, and resilient healthcare system capable of serving Nigeria's future. The findings will be instrumental in shaping policies that recognize and value the indispensable role of the Nurse within Abuja's vibrant yet challenging health landscape.</w:t>
      </w:r>
    </w:p>
    <w:bookmarkEnd w:id="27"/>
    <w:bookmarkStart w:id="28" w:name="references-illustrative"/>
    <w:p>
      <w:pPr>
        <w:pStyle w:val="Heading2"/>
      </w:pPr>
      <w:r>
        <w:t xml:space="preserve">References (Illustrative)</w:t>
      </w:r>
    </w:p>
    <w:p>
      <w:pPr>
        <w:pStyle w:val="FirstParagraph"/>
      </w:pPr>
      <w:r>
        <w:t xml:space="preserve">Eze, C., et al. (2021). Burnout Among Nurses in Nigerian Public Hospitals: A Cross-Sectional Study. *African Journal of Nursing and Midwifery*, 8(3), 45-58.</w:t>
      </w:r>
    </w:p>
    <w:p>
      <w:pPr>
        <w:pStyle w:val="BodyText"/>
      </w:pPr>
      <w:r>
        <w:t xml:space="preserve">Nigeria Bureau of Statistics (NBS). (2023). *National Health Workforce Data Report*. Abuja: NBS.</w:t>
      </w:r>
    </w:p>
    <w:p>
      <w:pPr>
        <w:pStyle w:val="BodyText"/>
      </w:pPr>
      <w:r>
        <w:t xml:space="preserve">Ogunyemi, A., &amp; Afolabi, S. (2022). Nursing Practice and Professional Development in the Federal Capital Territory of Nigeria. *Nigerian Journal of Public Health*, 15(1), 78-90.</w:t>
      </w:r>
    </w:p>
    <w:p>
      <w:pPr>
        <w:pStyle w:val="BodyText"/>
      </w:pPr>
      <w:r>
        <w:t xml:space="preserve">World Health Organization (WHO). (2023). *Global Nursing Shortage Report*. Geneva: WHO.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Nursing Practice and Workforce Development for Optimal Healthcare Delivery in Nigeria Abuja</dc:title>
  <dc:creator/>
  <cp:keywords/>
  <dcterms:created xsi:type="dcterms:W3CDTF">2026-07-23T04:16:51Z</dcterms:created>
  <dcterms:modified xsi:type="dcterms:W3CDTF">2026-07-23T04:16:51Z</dcterms:modified>
</cp:coreProperties>
</file>

<file path=docProps/custom.xml><?xml version="1.0" encoding="utf-8"?>
<Properties xmlns="http://schemas.openxmlformats.org/officeDocument/2006/custom-properties" xmlns:vt="http://schemas.openxmlformats.org/officeDocument/2006/docPropsVTypes"/>
</file>