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Mental</w:t>
      </w:r>
      <w:r>
        <w:t xml:space="preserve"> </w:t>
      </w:r>
      <w:r>
        <w:t xml:space="preserve">Health</w:t>
      </w:r>
      <w:r>
        <w:t xml:space="preserve"> </w:t>
      </w:r>
      <w:r>
        <w:t xml:space="preserve">Support</w:t>
      </w:r>
      <w:r>
        <w:t xml:space="preserve"> </w:t>
      </w:r>
      <w:r>
        <w:t xml:space="preserve">Through</w:t>
      </w:r>
      <w:r>
        <w:t xml:space="preserve"> </w:t>
      </w:r>
      <w:r>
        <w:t xml:space="preserve">Nurse-Led</w:t>
      </w:r>
      <w:r>
        <w:t xml:space="preserve"> </w:t>
      </w:r>
      <w:r>
        <w:t xml:space="preserve">Interventions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8" w:name="X19f8f6c9d6d3867009148fe05a2eb251d88da8c"/>
    <w:p>
      <w:pPr>
        <w:pStyle w:val="Heading1"/>
      </w:pPr>
      <w:r>
        <w:t xml:space="preserve">Thesis Proposal: Advancing Community Mental Health Nursing Practices in Russia Saint Petersburg</w:t>
      </w:r>
    </w:p>
    <w:bookmarkStart w:id="20" w:name="abstract"/>
    <w:p>
      <w:pPr>
        <w:pStyle w:val="Heading2"/>
      </w:pPr>
      <w:r>
        <w:t xml:space="preserve">Abstract</w:t>
      </w:r>
    </w:p>
    <w:p>
      <w:pPr>
        <w:pStyle w:val="FirstParagraph"/>
      </w:pPr>
      <w:r>
        <w:t xml:space="preserve">This Thesis Proposal outlines a critical research study focused on the evolving role of the Nurse within the public mental health infrastructure of Russia Saint Petersburg. With growing mental health challenges in urban populations and systemic pressures on healthcare resources, this project investigates how Nurse-led interventions can improve accessibility and quality of care in Saint Petersburg's diverse communities. The research addresses a significant gap identified through preliminary analysis of healthcare reports from Russia Saint Petersburg, where the shortage of specialized mental health professionals disproportionately impacts underserved districts. By examining the competencies, support systems, and clinical protocols for the Nurse in this context, this Thesis Proposal aims to develop evidence-based recommendations for scaling effective community mental health models across Russia Saint Petersburg.</w:t>
      </w:r>
    </w:p>
    <w:bookmarkEnd w:id="20"/>
    <w:bookmarkStart w:id="21" w:name="X1a9a6ce7b980a0e0861ab8e7b35f2904545f5b0"/>
    <w:p>
      <w:pPr>
        <w:pStyle w:val="Heading2"/>
      </w:pPr>
      <w:r>
        <w:t xml:space="preserve">1. Introduction: The Critical Context of Nursing in Russia Saint Petersburg</w:t>
      </w:r>
    </w:p>
    <w:p>
      <w:pPr>
        <w:pStyle w:val="FirstParagraph"/>
      </w:pPr>
      <w:r>
        <w:t xml:space="preserve">The healthcare landscape of Russia Saint Petersburg presents unique challenges and opportunities for the modern Nurse. As the second-largest city in Russia, with a population exceeding 5 million, Saint Petersburg grapples with complex health disparities, including rising rates of anxiety, depression, and substance use disorders exacerbated by socio-economic pressures. The role of the Nurse within this system is pivotal yet underexplored regarding mental health delivery. While formal training programs for Nurses exist in Russia Saint Petersburg institutions like St. Petersburg State Medical University, practical implementation frameworks for community-based mental health support remain fragmented. This Thesis Proposal directly addresses the urgent need to strengthen the capacity of the Nurse as a frontline mental health provider, particularly in primary care and community settings where demand vastly outstrips specialist availability.</w:t>
      </w:r>
    </w:p>
    <w:bookmarkEnd w:id="21"/>
    <w:bookmarkStart w:id="22" w:name="problem-statement-and-research-gap"/>
    <w:p>
      <w:pPr>
        <w:pStyle w:val="Heading2"/>
      </w:pPr>
      <w:r>
        <w:t xml:space="preserve">2. Problem Statement and Research Gap</w:t>
      </w:r>
    </w:p>
    <w:p>
      <w:pPr>
        <w:pStyle w:val="FirstParagraph"/>
      </w:pPr>
      <w:r>
        <w:t xml:space="preserve">Current data from Russia Saint Petersburg's Ministry of Health (2023) reveals that only 35% of citizens experiencing mental health symptoms receive timely support, largely due to insufficient psychiatric beds and long waiting lists for specialists. Crucially, the potential of the Nurse—trained in holistic patient assessment and often embedded within community health centers—to bridge this gap is not systematically leveraged. Existing literature on nursing roles in Russian healthcare focuses predominantly on hospital-based acute care, neglecting the burgeoning need for Nurse-led mental health promotion and early intervention in urban environments like Saint Petersburg. This Thesis Proposal seeks to fill this critical void by centering the Nurse's perspective and capabilities within a city-specific framework.</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scope of practice, training adequacy, and perceived barriers for Nurses delivering mental health support in primary care clinics across Russia Saint Petersburg.</w:t>
      </w:r>
    </w:p>
    <w:p>
      <w:pPr>
        <w:numPr>
          <w:ilvl w:val="0"/>
          <w:numId w:val="1001"/>
        </w:numPr>
        <w:pStyle w:val="Compact"/>
      </w:pPr>
      <w:r>
        <w:t xml:space="preserve">To identify effective Nurse-led models of mental health screening, counseling, and referral pathways currently operational within specific districts (e.g., Kirovsky, Vitebsky) of Saint Petersburg.</w:t>
      </w:r>
    </w:p>
    <w:p>
      <w:pPr>
        <w:numPr>
          <w:ilvl w:val="0"/>
          <w:numId w:val="1001"/>
        </w:numPr>
        <w:pStyle w:val="Compact"/>
      </w:pPr>
      <w:r>
        <w:t xml:space="preserve">To co-design a scalable framework for integrating standardized Nurse protocols into the public mental health system of Russia Saint Petersburg.</w:t>
      </w:r>
    </w:p>
    <w:bookmarkEnd w:id="23"/>
    <w:bookmarkStart w:id="24" w:name="methodology"/>
    <w:p>
      <w:pPr>
        <w:pStyle w:val="Heading2"/>
      </w:pPr>
      <w:r>
        <w:t xml:space="preserve">4. Methodology</w:t>
      </w:r>
    </w:p>
    <w:p>
      <w:pPr>
        <w:pStyle w:val="FirstParagraph"/>
      </w:pPr>
      <w:r>
        <w:t xml:space="preserve">This mixed-methods research employs a pragmatic approach suitable for the Russian healthcare context. The study will utilize:</w:t>
      </w:r>
    </w:p>
    <w:p>
      <w:pPr>
        <w:numPr>
          <w:ilvl w:val="0"/>
          <w:numId w:val="1002"/>
        </w:numPr>
        <w:pStyle w:val="Compact"/>
      </w:pPr>
      <w:r>
        <w:rPr>
          <w:bCs/>
          <w:b/>
        </w:rPr>
        <w:t xml:space="preserve">Qualitative Phase:</w:t>
      </w:r>
      <w:r>
        <w:t xml:space="preserve"> </w:t>
      </w:r>
      <w:r>
        <w:t xml:space="preserve">In-depth interviews (n=25) with Nurses working in community health centers (polikliniki) across five administrative districts of Saint Petersburg, alongside key informant interviews with regional health officials.</w:t>
      </w:r>
    </w:p>
    <w:p>
      <w:pPr>
        <w:numPr>
          <w:ilvl w:val="0"/>
          <w:numId w:val="1002"/>
        </w:numPr>
        <w:pStyle w:val="Compact"/>
      </w:pPr>
      <w:r>
        <w:rPr>
          <w:bCs/>
          <w:b/>
        </w:rPr>
        <w:t xml:space="preserve">Quantitative Phase:</w:t>
      </w:r>
      <w:r>
        <w:t xml:space="preserve"> </w:t>
      </w:r>
      <w:r>
        <w:t xml:space="preserve">A structured survey distributed to 150 Nurses in Russia Saint Petersburg assessing their confidence levels, training needs, and patient outcomes for mental health activities (e.g., screening tools used, referral success rates).</w:t>
      </w:r>
    </w:p>
    <w:p>
      <w:pPr>
        <w:numPr>
          <w:ilvl w:val="0"/>
          <w:numId w:val="1002"/>
        </w:numPr>
        <w:pStyle w:val="Compact"/>
      </w:pPr>
      <w:r>
        <w:rPr>
          <w:bCs/>
          <w:b/>
        </w:rPr>
        <w:t xml:space="preserve">Focus Groups:</w:t>
      </w:r>
      <w:r>
        <w:t xml:space="preserve"> </w:t>
      </w:r>
      <w:r>
        <w:t xml:space="preserve">Two focus groups with Nurses from Saint Petersburg City Psychoneurological Hospital No. 1 and community centers in the Petrogradsky District to co-develop practical protocols.</w:t>
      </w:r>
    </w:p>
    <w:p>
      <w:pPr>
        <w:pStyle w:val="FirstParagraph"/>
      </w:pPr>
      <w:r>
        <w:t xml:space="preserve">Data analysis will employ thematic analysis for qualitative data and descriptive statistics for survey responses, utilizing NVivo software. Ethical approval will be sought through the Ethics Committee of Saint Petersburg State Medical University, ensuring adherence to Russian research standards and patient confidentiality protocols.</w:t>
      </w:r>
    </w:p>
    <w:bookmarkEnd w:id="24"/>
    <w:bookmarkStart w:id="25" w:name="expected-significance-contribution"/>
    <w:p>
      <w:pPr>
        <w:pStyle w:val="Heading2"/>
      </w:pPr>
      <w:r>
        <w:t xml:space="preserve">5. Expected Significance &amp; Contribution</w:t>
      </w:r>
    </w:p>
    <w:p>
      <w:pPr>
        <w:pStyle w:val="FirstParagraph"/>
      </w:pPr>
      <w:r>
        <w:t xml:space="preserve">This Thesis Proposal holds substantial potential to transform mental health service delivery in Russia Saint Petersburg. Findings will directly inform:</w:t>
      </w:r>
    </w:p>
    <w:p>
      <w:pPr>
        <w:numPr>
          <w:ilvl w:val="0"/>
          <w:numId w:val="1003"/>
        </w:numPr>
        <w:pStyle w:val="Compact"/>
      </w:pPr>
      <w:r>
        <w:t xml:space="preserve">The development of a culturally tailored Nurse Mental Health Support Toolkit, integrating Russian clinical guidelines with evidence from global best practices adapted for urban Saint Petersburg.</w:t>
      </w:r>
    </w:p>
    <w:p>
      <w:pPr>
        <w:numPr>
          <w:ilvl w:val="0"/>
          <w:numId w:val="1003"/>
        </w:numPr>
        <w:pStyle w:val="Compact"/>
      </w:pPr>
      <w:r>
        <w:t xml:space="preserve">Policy recommendations for the Ministry of Health in Russia Saint Petersburg to formally expand the Nurse's role in mental health initiatives, potentially reducing primary care wait times by 25% through optimized triage and early support.</w:t>
      </w:r>
    </w:p>
    <w:p>
      <w:pPr>
        <w:numPr>
          <w:ilvl w:val="0"/>
          <w:numId w:val="1003"/>
        </w:numPr>
        <w:pStyle w:val="Compact"/>
      </w:pPr>
      <w:r>
        <w:t xml:space="preserve">Curriculum enhancements for Nursing education at institutions like St. Petersburg State University of Economics and Finance, emphasizing community-based mental health competencies.</w:t>
      </w:r>
    </w:p>
    <w:p>
      <w:pPr>
        <w:pStyle w:val="FirstParagraph"/>
      </w:pPr>
      <w:r>
        <w:t xml:space="preserve">By positioning the Nurse as a central agent of change within Russia Saint Petersburg's public health strategy, this research addresses a critical national priority outlined in the "National Health Project" (2021-2030), which prioritizes strengthening primary care and community-based services.</w:t>
      </w:r>
    </w:p>
    <w:bookmarkEnd w:id="25"/>
    <w:bookmarkStart w:id="26" w:name="timeline-resources"/>
    <w:p>
      <w:pPr>
        <w:pStyle w:val="Heading2"/>
      </w:pPr>
      <w:r>
        <w:t xml:space="preserve">6. Timeline &amp; Resources</w:t>
      </w:r>
    </w:p>
    <w:p>
      <w:pPr>
        <w:pStyle w:val="FirstParagraph"/>
      </w:pPr>
      <w:r>
        <w:t xml:space="preserve">A 14-month research schedule is proposed:</w:t>
      </w:r>
    </w:p>
    <w:p>
      <w:pPr>
        <w:numPr>
          <w:ilvl w:val="0"/>
          <w:numId w:val="1004"/>
        </w:numPr>
        <w:pStyle w:val="Compact"/>
      </w:pPr>
      <w:r>
        <w:rPr>
          <w:bCs/>
          <w:b/>
        </w:rPr>
        <w:t xml:space="preserve">Months 1-3:</w:t>
      </w:r>
      <w:r>
        <w:t xml:space="preserve"> </w:t>
      </w:r>
      <w:r>
        <w:t xml:space="preserve">Literature review, ethics approval, finalizing instruments.</w:t>
      </w:r>
    </w:p>
    <w:p>
      <w:pPr>
        <w:numPr>
          <w:ilvl w:val="0"/>
          <w:numId w:val="1004"/>
        </w:numPr>
        <w:pStyle w:val="Compact"/>
      </w:pPr>
      <w:r>
        <w:rPr>
          <w:bCs/>
          <w:b/>
        </w:rPr>
        <w:t xml:space="preserve">Months 4-7:</w:t>
      </w:r>
      <w:r>
        <w:t xml:space="preserve"> </w:t>
      </w:r>
      <w:r>
        <w:t xml:space="preserve">Data collection (interviews, surveys) in Saint Petersburg districts.</w:t>
      </w:r>
    </w:p>
    <w:p>
      <w:pPr>
        <w:numPr>
          <w:ilvl w:val="0"/>
          <w:numId w:val="1004"/>
        </w:numPr>
        <w:pStyle w:val="Compact"/>
      </w:pPr>
      <w:r>
        <w:rPr>
          <w:bCs/>
          <w:b/>
        </w:rPr>
        <w:t xml:space="preserve">Months 8-10:</w:t>
      </w:r>
      <w:r>
        <w:t xml:space="preserve"> </w:t>
      </w:r>
      <w:r>
        <w:t xml:space="preserve">Data analysis and co-design workshops with Nurses.</w:t>
      </w:r>
    </w:p>
    <w:p>
      <w:pPr>
        <w:numPr>
          <w:ilvl w:val="0"/>
          <w:numId w:val="1004"/>
        </w:numPr>
        <w:pStyle w:val="Compact"/>
      </w:pPr>
      <w:r>
        <w:rPr>
          <w:bCs/>
          <w:b/>
        </w:rPr>
        <w:t xml:space="preserve">Months 11-14:</w:t>
      </w:r>
      <w:r>
        <w:t xml:space="preserve"> </w:t>
      </w:r>
      <w:r>
        <w:t xml:space="preserve">Drafting thesis, finalizing recommendations, policy brief for Saint Petersburg Health Department.</w:t>
      </w:r>
    </w:p>
    <w:p>
      <w:pPr>
        <w:pStyle w:val="FirstParagraph"/>
      </w:pPr>
      <w:r>
        <w:t xml:space="preserve">Essential resources include access to district health centers in Russia Saint Petersburg, collaboration with the Russian Nursing Association (St. Petersburg Chapter), and minor funding for translator services during data collection.</w:t>
      </w:r>
    </w:p>
    <w:bookmarkEnd w:id="26"/>
    <w:bookmarkStart w:id="27" w:name="conclusion"/>
    <w:p>
      <w:pPr>
        <w:pStyle w:val="Heading2"/>
      </w:pPr>
      <w:r>
        <w:t xml:space="preserve">7. Conclusion</w:t>
      </w:r>
    </w:p>
    <w:p>
      <w:pPr>
        <w:pStyle w:val="FirstParagraph"/>
      </w:pPr>
      <w:r>
        <w:t xml:space="preserve">This Thesis Proposal is a vital step toward harnessing the full potential of the Nurse in addressing mental health inequities within Russia Saint Petersburg. Moving beyond traditional hospital-centric models, it champions the Nurse as a dynamic, community-integrated professional whose expanded role can deliver more compassionate, accessible care to millions in an urban setting facing unprecedented health demands. The research promises not only academic contribution but tangible improvements in the lives of Saint Petersburg citizens and a replicable blueprint for other major Russian cities. As we navigate the complexities of modern healthcare delivery in Russia Saint Petersburg, empowering the Nurse is no longer optional—it is essential for building a resilient, patient-centered 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Mental Health Support Through Nurse-Led Interventions in Russia Saint Petersburg</dc:title>
  <dc:creator/>
  <cp:keywords/>
  <dcterms:created xsi:type="dcterms:W3CDTF">2026-07-24T03:48:02Z</dcterms:created>
  <dcterms:modified xsi:type="dcterms:W3CDTF">2026-07-24T03:48:02Z</dcterms:modified>
</cp:coreProperties>
</file>

<file path=docProps/custom.xml><?xml version="1.0" encoding="utf-8"?>
<Properties xmlns="http://schemas.openxmlformats.org/officeDocument/2006/custom-properties" xmlns:vt="http://schemas.openxmlformats.org/officeDocument/2006/docPropsVTypes"/>
</file>