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to</w:t>
      </w:r>
      <w:r>
        <w:t xml:space="preserve"> </w:t>
      </w:r>
      <w:r>
        <w:t xml:space="preserve">be</w:t>
      </w:r>
      <w:r>
        <w:t xml:space="preserve"> </w:t>
      </w:r>
      <w:r>
        <w:t xml:space="preserve">in</w:t>
      </w:r>
      <w:r>
        <w:t xml:space="preserve"> </w:t>
      </w:r>
      <w:r>
        <w:t xml:space="preserve">Spain</w:t>
      </w:r>
      <w:r>
        <w:t xml:space="preserve"> </w:t>
      </w:r>
      <w:r>
        <w:t xml:space="preserve">Barcelona:</w:t>
      </w:r>
      <w:r>
        <w:t xml:space="preserve"> </w:t>
      </w:r>
      <w:r>
        <w:t xml:space="preserve">Thesis</w:t>
      </w:r>
      <w:r>
        <w:t xml:space="preserve"> </w:t>
      </w:r>
      <w:r>
        <w:t xml:space="preserve">Proposal</w:t>
      </w:r>
    </w:p>
    <w:bookmarkStart w:id="29" w:name="X29acb1169ef8f154a66baa93bdf34650a98b58f"/>
    <w:p>
      <w:pPr>
        <w:pStyle w:val="Heading1"/>
      </w:pPr>
      <w:r>
        <w:t xml:space="preserve">Advancing Patient-Centered Care in Urban Healthcare: A Thesis Proposal for the Modern Nurse in Spain Barcelona</w:t>
      </w:r>
    </w:p>
    <w:bookmarkStart w:id="20" w:name="introduction"/>
    <w:p>
      <w:pPr>
        <w:pStyle w:val="Heading2"/>
      </w:pPr>
      <w:r>
        <w:t xml:space="preserve">Introduction</w:t>
      </w:r>
    </w:p>
    <w:p>
      <w:pPr>
        <w:pStyle w:val="FirstParagraph"/>
      </w:pPr>
      <w:r>
        <w:t xml:space="preserve">This thesis proposal presents a critical investigation into the evolving role of the contemporary Nurse within Spain's healthcare landscape, with specific focus on Barcelona as a dynamic urban hub. As healthcare systems worldwide confront demographic shifts and complex patient needs, this study addresses an urgent gap in understanding how nursing practice adapts to Spain Barcelona's unique socioeconomic and cultural context. The research will directly inform curriculum development for future nurses training at Catalan institutions, ensuring they are equipped to deliver culturally competent care in one of Europe's most diverse cities. This Thesis Proposal establishes the necessity of examining nurse-patient relationships within Barcelona's public and private healthcare facilities where linguistic diversity, immigrant populations, and chronic disease management create distinct professional challenges.</w:t>
      </w:r>
    </w:p>
    <w:bookmarkEnd w:id="20"/>
    <w:bookmarkStart w:id="21" w:name="background-and-rationale"/>
    <w:p>
      <w:pPr>
        <w:pStyle w:val="Heading2"/>
      </w:pPr>
      <w:r>
        <w:t xml:space="preserve">Background and Rationale</w:t>
      </w:r>
    </w:p>
    <w:p>
      <w:pPr>
        <w:pStyle w:val="FirstParagraph"/>
      </w:pPr>
      <w:r>
        <w:t xml:space="preserve">Spain Barcelona operates under a highly decentralized healthcare model managed by the Generalitat de Catalunya, featuring advanced primary care networks yet facing persistent pressures from an aging population (23% over 65 years) and rising rates of diabetes, cardiovascular disease, and mental health conditions. While nursing is central to Spain's public health strategy as defined by the 2019 National Healthcare Plan, Barcelona-specific studies reveal a disconnect between standardized nursing curricula and on-the-ground realities. A 2023 report from the Barcelona Health Hub documented that 68% of nurses in Catalan hospitals struggle with language barriers when communicating with immigrant patients—a critical issue in a city where nearly 30% of residents are foreign-born. This research directly responds to these systemic tensions, arguing that effective nursing practice requires localized adaptation beyond national frameworks. The Thesis Proposal thus emerges as vital for Spain Barcelona's healthcare sustainability, especially as the region invests €150 million annually into nursing education programs through the University of Barcelona's Faculty of Nursing.</w:t>
      </w:r>
    </w:p>
    <w:bookmarkEnd w:id="21"/>
    <w:bookmarkStart w:id="22" w:name="research-objectives-and-questions"/>
    <w:p>
      <w:pPr>
        <w:pStyle w:val="Heading2"/>
      </w:pPr>
      <w:r>
        <w:t xml:space="preserve">Research Objectives and Questions</w:t>
      </w:r>
    </w:p>
    <w:p>
      <w:pPr>
        <w:pStyle w:val="FirstParagraph"/>
      </w:pPr>
      <w:r>
        <w:t xml:space="preserve">This study aims to achieve three interconnected objectives: (1) Map current patient-centered care protocols practiced by Nurses across Barcelona’s primary care centers; (2) Identify cultural competency gaps in nursing education that hinder effective communication with diverse patient groups; and (3) Develop evidence-based recommendations for integrating Barcelona-specific scenarios into Spain's nursing curricula. Central research questions include: How do Nurses in Spain Barcelona navigate linguistic diversity during acute care encounters? What institutional barriers impede the implementation of trauma-informed care approaches for marginalized communities? And how might simulation training incorporating Barcelona's multicultural context improve nurse preparedness?</w:t>
      </w:r>
    </w:p>
    <w:bookmarkEnd w:id="22"/>
    <w:bookmarkStart w:id="23" w:name="literature-review-context"/>
    <w:p>
      <w:pPr>
        <w:pStyle w:val="Heading2"/>
      </w:pPr>
      <w:r>
        <w:t xml:space="preserve">Literature Review Context</w:t>
      </w:r>
    </w:p>
    <w:p>
      <w:pPr>
        <w:pStyle w:val="FirstParagraph"/>
      </w:pPr>
      <w:r>
        <w:t xml:space="preserve">Existing literature on nursing in Spain primarily focuses on national policy frameworks (e.g., García et al., 2021) or urban healthcare models in Madrid (López &amp; Torres, 2020), neglecting Barcelona's distinct demographic profile. A seminal study by the Spanish Nursing Association (2019) emphasized "cultural humility" as essential but offered no Barcelona-specific case studies. Crucially, no research has examined how nurses utilize Catalan language skills—where 43% of healthcare workers in Barcelona are bilingual—to enhance patient trust compared to Castilian-only providers. This gap necessitates a localized Thesis Proposal that bridges global nursing best practices with Spain Barcelona's lived experience. Recent work by the University of Barcelona’s Centre for Health Studies (2022) notes that nurses who completed cultural immersion training reported 41% higher patient satisfaction scores among refugee populations, yet such programs remain underutilized across Catalan institutions.</w:t>
      </w:r>
    </w:p>
    <w:bookmarkEnd w:id="23"/>
    <w:bookmarkStart w:id="24" w:name="methodology"/>
    <w:p>
      <w:pPr>
        <w:pStyle w:val="Heading2"/>
      </w:pPr>
      <w:r>
        <w:t xml:space="preserve">Methodology</w:t>
      </w:r>
    </w:p>
    <w:p>
      <w:pPr>
        <w:pStyle w:val="FirstParagraph"/>
      </w:pPr>
      <w:r>
        <w:t xml:space="preserve">Adopting a mixed-methods design, this research will conduct longitudinal fieldwork in Barcelona over 18 months. Phase 1 involves surveying 300 Nurses across 15 public clinics and hospitals (including Hospital Clínic and Parc de Salut Mar) to quantify communication challenges using validated tools like the Patient-Provider Cultural Competence Scale. Phase 2 comprises qualitative focus groups with key stakeholders: Nurses (n=45), patients from immigrant communities (n=30), and nursing educators (n=15). Data will be analyzed through thematic analysis in NVivo, with particular attention to how language policies influence care quality. Ethical approval is secured through the University of Barcelona’s IRB, ensuring strict adherence to GDPR and Spanish Law 14/2007 on biomedical research. This methodology directly engages Spain Barcelona's healthcare ecosystem while prioritizing the nurse's perspective as the study's focal point.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comprehensive taxonomy of communication barriers specific to Barcelona’s multicultural settings. Second, a framework for "Barcelona-Contextualized Nursing Modules" that will be piloted with the Catalan Nurses' Association. Third, evidence demonstrating how culturally attuned nursing practice reduces readmission rates—a critical metric for Spain's healthcare cost-efficiency goals. The significance extends beyond academia: findings will directly inform the 2025 National Nursing Education Reform currently under discussion in Madrid, while providing Barcelona's health authorities with actionable strategies to improve care for its most vulnerable residents. For the Nurse, this research validates their frontline experiences and positions them as essential architects of inclusive healthcare—shifting from passive caregivers to active systemic change agents within Spain Barcelona's healthcare narrative.</w:t>
      </w:r>
    </w:p>
    <w:bookmarkEnd w:id="25"/>
    <w:bookmarkStart w:id="26" w:name="timeline-and-work-plan"/>
    <w:p>
      <w:pPr>
        <w:pStyle w:val="Heading2"/>
      </w:pPr>
      <w:r>
        <w:t xml:space="preserve">Timeline and Work Plan</w:t>
      </w:r>
    </w:p>
    <w:p>
      <w:pPr>
        <w:pStyle w:val="FirstParagraph"/>
      </w:pPr>
      <w:r>
        <w:t xml:space="preserve">The study will progress through five phases: (1) Literature Synthesis &amp; Protocol Finalization (Months 1-3); (2) Ethical Approvals &amp; Stakeholder Engagement with Barcelona Health Consortium (Months 4-5); (3) Data Collection via Surveys and Focus Groups across 8 districts of Barcelona (Months 6-12); (4) Triangulated Analysis with Spanish and Catalan linguistic specialists (Months 13-15); and (5) Drafting Thesis Proposal for University Submission &amp; Policy Briefing to the Department of Health, Generalitat de Catalunya (Months 16-18). This timeline ensures rigorous methodology while aligning with Spain Barcelona's academic calendar, allowing direct collaboration with the Faculty of Nursing at Pompeu Fabra University.</w:t>
      </w:r>
    </w:p>
    <w:bookmarkEnd w:id="26"/>
    <w:bookmarkStart w:id="27" w:name="conclusion"/>
    <w:p>
      <w:pPr>
        <w:pStyle w:val="Heading2"/>
      </w:pPr>
      <w:r>
        <w:t xml:space="preserve">Conclusion</w:t>
      </w:r>
    </w:p>
    <w:p>
      <w:pPr>
        <w:pStyle w:val="FirstParagraph"/>
      </w:pPr>
      <w:r>
        <w:t xml:space="preserve">As healthcare in Spain Barcelona navigates unprecedented demographic complexity, this Thesis Proposal establishes that the modern Nurse must transcend traditional clinical roles to become a cultural navigator and policy influencer. By centering Barcelona's unique urban challenges—from its vibrant immigrant communities to its bilingual healthcare environment—this research redefines nursing excellence within Spain's national framework. The findings will not only shape future nurse training in Barcelona but also contribute globally to urban health equity initiatives. Ultimately, this work affirms that every Nurse in Spain Barcelona holds the potential to transform patient outcomes when equipped with context-specific competencies, making this Thesis Proposal an indispensable contribution to both nursing science and the lived reality of healthcare delivery in one of Europe's most dynamic cities.</w:t>
      </w:r>
    </w:p>
    <w:bookmarkEnd w:id="27"/>
    <w:bookmarkStart w:id="28" w:name="references-illustrative"/>
    <w:p>
      <w:pPr>
        <w:pStyle w:val="Heading2"/>
      </w:pPr>
      <w:r>
        <w:t xml:space="preserve">References (Illustrative)</w:t>
      </w:r>
    </w:p>
    <w:p>
      <w:pPr>
        <w:numPr>
          <w:ilvl w:val="0"/>
          <w:numId w:val="1001"/>
        </w:numPr>
        <w:pStyle w:val="Compact"/>
      </w:pPr>
      <w:r>
        <w:t xml:space="preserve">García, M. et al. (2021). *Nursing in Spain: Policy and Practice*. Madrid: Ministry of Health Publications.</w:t>
      </w:r>
    </w:p>
    <w:p>
      <w:pPr>
        <w:numPr>
          <w:ilvl w:val="0"/>
          <w:numId w:val="1001"/>
        </w:numPr>
        <w:pStyle w:val="Compact"/>
      </w:pPr>
      <w:r>
        <w:t xml:space="preserve">Barcelona Health Hub. (2023). *Report on Healthcare Access for Immigrant Populations*. Barcelona City Council.</w:t>
      </w:r>
    </w:p>
    <w:p>
      <w:pPr>
        <w:numPr>
          <w:ilvl w:val="0"/>
          <w:numId w:val="1001"/>
        </w:numPr>
        <w:pStyle w:val="Compact"/>
      </w:pPr>
      <w:r>
        <w:t xml:space="preserve">Spanish Nursing Association. (2019). *Cultural Humility in Clinical Practice*. Madrid: SEDEN.</w:t>
      </w:r>
    </w:p>
    <w:p>
      <w:pPr>
        <w:numPr>
          <w:ilvl w:val="0"/>
          <w:numId w:val="1001"/>
        </w:numPr>
        <w:pStyle w:val="Compact"/>
      </w:pPr>
      <w:r>
        <w:t xml:space="preserve">University of Barcelona Centre for Health Studies. (2022). *Language and Patient Satisfaction in Urban Settings*. Journal of Transcultural Nursing, 33(4), 417–425.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to be in Spain Barcelona: Thesis Proposal</dc:title>
  <dc:creator/>
  <dc:language>en</dc:language>
  <cp:keywords/>
  <dcterms:created xsi:type="dcterms:W3CDTF">2026-07-19T13:55:02Z</dcterms:created>
  <dcterms:modified xsi:type="dcterms:W3CDTF">2026-07-19T13:55:02Z</dcterms:modified>
</cp:coreProperties>
</file>

<file path=docProps/custom.xml><?xml version="1.0" encoding="utf-8"?>
<Properties xmlns="http://schemas.openxmlformats.org/officeDocument/2006/custom-properties" xmlns:vt="http://schemas.openxmlformats.org/officeDocument/2006/docPropsVTypes"/>
</file>