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Critical</w:t>
      </w:r>
      <w:r>
        <w:t xml:space="preserve"> </w:t>
      </w:r>
      <w:r>
        <w:t xml:space="preserve">Nurse</w:t>
      </w:r>
      <w:r>
        <w:t xml:space="preserve"> </w:t>
      </w:r>
      <w:r>
        <w:t xml:space="preserve">Shortages</w:t>
      </w:r>
      <w:r>
        <w:t xml:space="preserve"> </w:t>
      </w:r>
      <w:r>
        <w:t xml:space="preserve">and</w:t>
      </w:r>
      <w:r>
        <w:t xml:space="preserve"> </w:t>
      </w:r>
      <w:r>
        <w:t xml:space="preserve">Burnout</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bbcdce2e83365e51992091dc85cb98a55ea1cf0"/>
    <w:p>
      <w:pPr>
        <w:pStyle w:val="Heading1"/>
      </w:pPr>
      <w:r>
        <w:t xml:space="preserve">Thesis Proposal: Investigating Sustainable Solutions for Nurse Retention and Workforce Optimization in Sri Lanka Colombo</w:t>
      </w:r>
    </w:p>
    <w:bookmarkStart w:id="20" w:name="Xa07efdc86fd60c4b4cebd1b0534324bbde03c60"/>
    <w:p>
      <w:pPr>
        <w:pStyle w:val="Heading2"/>
      </w:pPr>
      <w:r>
        <w:t xml:space="preserve">1. Introduction: The Imperative of a Resilient Nursing Workforce in Sri Lanka Colombo</w:t>
      </w:r>
    </w:p>
    <w:p>
      <w:pPr>
        <w:pStyle w:val="FirstParagraph"/>
      </w:pPr>
      <w:r>
        <w:t xml:space="preserve">The healthcare system of Sri Lanka, particularly within the densely populated urban center of Colombo, faces an escalating crisis precipitated by acute shortages and unsustainable workloads among the Nurse workforce. As the cornerstone of patient care delivery across Colombo's public and private hospitals—including major institutions like National Hospital Kandy, Colombo General Hospital, and teaching hospitals—the Sri Lankan Nurse is indispensable. However, persistent understaffing, exacerbated by rapid urbanization, aging population demands, and inadequate resource allocation, has placed immense pressure on the Nurse workforce. This Thesis Proposal outlines a critical investigation into the multifaceted challenges confronting the Nurse in Colombo and proposes evidence-based strategies to enhance retention, improve working conditions, and ultimately strengthen healthcare delivery for Sri Lanka's most populous city.</w:t>
      </w:r>
    </w:p>
    <w:bookmarkEnd w:id="20"/>
    <w:bookmarkStart w:id="21" w:name="X967e49cba1ed20d73aef8537423bb33ffbcd152"/>
    <w:p>
      <w:pPr>
        <w:pStyle w:val="Heading2"/>
      </w:pPr>
      <w:r>
        <w:t xml:space="preserve">2. Problem Statement: The Looming Crisis in Sri Lanka Colombo</w:t>
      </w:r>
    </w:p>
    <w:p>
      <w:pPr>
        <w:pStyle w:val="FirstParagraph"/>
      </w:pPr>
      <w:r>
        <w:t xml:space="preserve">Colombo, housing over 1.5 million people and serving as the nation's primary healthcare hub, operates under severe strain. Data from the Ministry of Health (Sri Lanka) indicates hospital bed occupancy rates consistently exceeding 120% in key Colombo facilities during peak periods. This overcrowding directly translates to an unsustainable workload for the Nurse, with documented ratios often surpassing international standards (e.g., 1:8 or worse in emergency departments vs. recommended 1:4). Consequently, burnout, emotional exhaustion, and high attrition rates among nurses are rampant. A recent internal survey at a major Colombo public hospital revealed that nearly 35% of Nurse staff expressed intent to leave their positions within the next two years due to poor working conditions and lack of career progression. This exodus directly compromises patient safety, increases medical errors, delays critical care, and undermines the very foundation of Sri Lanka's universal healthcare promise. The urgent need for a focused Thesis Proposal addressing this specific context in Sri Lanka Colombo cannot be overstated.</w:t>
      </w:r>
    </w:p>
    <w:bookmarkEnd w:id="21"/>
    <w:bookmarkStart w:id="22" w:name="X99d0b41e760b456fca6af341b74b64c9fd21aa4"/>
    <w:p>
      <w:pPr>
        <w:pStyle w:val="Heading2"/>
      </w:pPr>
      <w:r>
        <w:t xml:space="preserve">3. Research Objectives: A Targeted Investigation</w:t>
      </w:r>
    </w:p>
    <w:p>
      <w:pPr>
        <w:pStyle w:val="FirstParagraph"/>
      </w:pPr>
      <w:r>
        <w:t xml:space="preserve">This Thesis Proposal aims to achieve the following specific objectives within the Sri Lanka Colombo context:</w:t>
      </w:r>
    </w:p>
    <w:p>
      <w:pPr>
        <w:numPr>
          <w:ilvl w:val="0"/>
          <w:numId w:val="1001"/>
        </w:numPr>
        <w:pStyle w:val="Compact"/>
      </w:pPr>
      <w:r>
        <w:rPr>
          <w:bCs/>
          <w:b/>
        </w:rPr>
        <w:t xml:space="preserve">To comprehensively map current nurse staffing levels, workload distribution, and documented stress/burnout indicators</w:t>
      </w:r>
      <w:r>
        <w:t xml:space="preserve"> </w:t>
      </w:r>
      <w:r>
        <w:t xml:space="preserve">across major public healthcare institutions in Colombo, utilizing quantitative data and qualitative staff interviews.</w:t>
      </w:r>
    </w:p>
    <w:p>
      <w:pPr>
        <w:numPr>
          <w:ilvl w:val="0"/>
          <w:numId w:val="1001"/>
        </w:numPr>
        <w:pStyle w:val="Compact"/>
      </w:pPr>
      <w:r>
        <w:rPr>
          <w:bCs/>
          <w:b/>
        </w:rPr>
        <w:t xml:space="preserve">To identify the primary root causes of nurse attrition specific to Colombo's urban healthcare environment</w:t>
      </w:r>
      <w:r>
        <w:t xml:space="preserve">, including but not limited to: inadequate remuneration (compared to private sector/cost of living), lack of professional development opportunities, insufficient administrative support, safety concerns (including patient aggression), and cultural workplace dynamics.</w:t>
      </w:r>
    </w:p>
    <w:p>
      <w:pPr>
        <w:numPr>
          <w:ilvl w:val="0"/>
          <w:numId w:val="1001"/>
        </w:numPr>
        <w:pStyle w:val="Compact"/>
      </w:pPr>
      <w:r>
        <w:rPr>
          <w:bCs/>
          <w:b/>
        </w:rPr>
        <w:t xml:space="preserve">To assess the impact of existing government initiatives</w:t>
      </w:r>
      <w:r>
        <w:t xml:space="preserve"> </w:t>
      </w:r>
      <w:r>
        <w:t xml:space="preserve">(e.g., the National Health Insurance Scheme implementation phases, recent nursing recruitment drives) on nurse retention rates in Sri Lanka Colombo.</w:t>
      </w:r>
    </w:p>
    <w:p>
      <w:pPr>
        <w:numPr>
          <w:ilvl w:val="0"/>
          <w:numId w:val="1001"/>
        </w:numPr>
        <w:pStyle w:val="Compact"/>
      </w:pPr>
      <w:r>
        <w:rPr>
          <w:bCs/>
          <w:b/>
        </w:rPr>
        <w:t xml:space="preserve">To co-develop and evaluate potential, contextually appropriate interventions</w:t>
      </w:r>
      <w:r>
        <w:t xml:space="preserve"> </w:t>
      </w:r>
      <w:r>
        <w:t xml:space="preserve">with frontline Nurse staff and hospital administrators in Colombo, focusing on practical solutions for improving retention (e.g., flexible scheduling models, enhanced mentorship programs, mental health support access).</w:t>
      </w:r>
    </w:p>
    <w:bookmarkEnd w:id="22"/>
    <w:bookmarkStart w:id="23" w:name="Xcb1e2d85e01983235b78b9ccd6aefde444769aa"/>
    <w:p>
      <w:pPr>
        <w:pStyle w:val="Heading2"/>
      </w:pPr>
      <w:r>
        <w:t xml:space="preserve">4. Significance of the Study: Why Sri Lanka Colombo Needs This Thesis Proposal</w:t>
      </w:r>
    </w:p>
    <w:p>
      <w:pPr>
        <w:pStyle w:val="FirstParagraph"/>
      </w:pPr>
      <w:r>
        <w:t xml:space="preserve">This research is paramount for Sri Lanka's healthcare future. Colombo is not merely a city; it represents the epicenter of the nation's health challenges and opportunities. A stable, motivated Nurse workforce in Colombo directly impacts:</w:t>
      </w:r>
    </w:p>
    <w:p>
      <w:pPr>
        <w:numPr>
          <w:ilvl w:val="0"/>
          <w:numId w:val="1002"/>
        </w:numPr>
        <w:pStyle w:val="Compact"/>
      </w:pPr>
      <w:r>
        <w:rPr>
          <w:bCs/>
          <w:b/>
        </w:rPr>
        <w:t xml:space="preserve">Patient Outcomes:</w:t>
      </w:r>
      <w:r>
        <w:t xml:space="preserve"> </w:t>
      </w:r>
      <w:r>
        <w:t xml:space="preserve">Reduced burnout correlates with fewer medical errors, higher patient satisfaction, and improved clinical outcomes for Sri Lanka's citizens.</w:t>
      </w:r>
    </w:p>
    <w:p>
      <w:pPr>
        <w:numPr>
          <w:ilvl w:val="0"/>
          <w:numId w:val="1002"/>
        </w:numPr>
        <w:pStyle w:val="Compact"/>
      </w:pPr>
      <w:r>
        <w:rPr>
          <w:bCs/>
          <w:b/>
        </w:rPr>
        <w:t xml:space="preserve">System Efficiency:</w:t>
      </w:r>
      <w:r>
        <w:t xml:space="preserve"> </w:t>
      </w:r>
      <w:r>
        <w:t xml:space="preserve">Optimized nurse staffing prevents cascading delays, reduces emergency department overcrowding, and ensures more effective use of Colombo's finite healthcare resources.</w:t>
      </w:r>
    </w:p>
    <w:p>
      <w:pPr>
        <w:numPr>
          <w:ilvl w:val="0"/>
          <w:numId w:val="1002"/>
        </w:numPr>
        <w:pStyle w:val="Compact"/>
      </w:pPr>
      <w:r>
        <w:rPr>
          <w:bCs/>
          <w:b/>
        </w:rPr>
        <w:t xml:space="preserve">National Health Strategy Alignment:</w:t>
      </w:r>
      <w:r>
        <w:t xml:space="preserve"> </w:t>
      </w:r>
      <w:r>
        <w:t xml:space="preserve">This work directly supports Sri Lanka's long-term goals outlined in the National Health Policy 2019-2030 and the WHO Global Code of Practice on the International Recruitment of Health Personnel, emphasizing retention over recruitment for sustainability.</w:t>
      </w:r>
    </w:p>
    <w:p>
      <w:pPr>
        <w:numPr>
          <w:ilvl w:val="0"/>
          <w:numId w:val="1002"/>
        </w:numPr>
        <w:pStyle w:val="Compact"/>
      </w:pPr>
      <w:r>
        <w:rPr>
          <w:bCs/>
          <w:b/>
        </w:rPr>
        <w:t xml:space="preserve">Economic Impact:</w:t>
      </w:r>
      <w:r>
        <w:t xml:space="preserve"> </w:t>
      </w:r>
      <w:r>
        <w:t xml:space="preserve">High nurse turnover is costly (recruitment, training, lost productivity). Retention strategies represent a significant investment with a high return on national healthcare expenditure.</w:t>
      </w:r>
    </w:p>
    <w:bookmarkEnd w:id="23"/>
    <w:bookmarkStart w:id="24" w:name="X629ca91bb69a1f1fad420bffd82bd1fa79f1b70"/>
    <w:p>
      <w:pPr>
        <w:pStyle w:val="Heading2"/>
      </w:pPr>
      <w:r>
        <w:t xml:space="preserve">5. Methodology: Grounded in Sri Lanka Colombo's Reality</w:t>
      </w:r>
    </w:p>
    <w:p>
      <w:pPr>
        <w:pStyle w:val="FirstParagraph"/>
      </w:pPr>
      <w:r>
        <w:t xml:space="preserve">The Thesis Proposal employs a mixed-methods approach tailored to the Sri Lanka Colombo context:</w:t>
      </w:r>
    </w:p>
    <w:p>
      <w:pPr>
        <w:numPr>
          <w:ilvl w:val="0"/>
          <w:numId w:val="1003"/>
        </w:numPr>
        <w:pStyle w:val="Compact"/>
      </w:pPr>
      <w:r>
        <w:rPr>
          <w:bCs/>
          <w:b/>
        </w:rPr>
        <w:t xml:space="preserve">Quantitative Component:</w:t>
      </w:r>
      <w:r>
        <w:t xml:space="preserve"> </w:t>
      </w:r>
      <w:r>
        <w:t xml:space="preserve">Analysis of anonymized staffing records, patient-to-nurse ratios, and turnover data from 3-4 major Colombo hospitals over the past three years (2021-2023).</w:t>
      </w:r>
    </w:p>
    <w:p>
      <w:pPr>
        <w:numPr>
          <w:ilvl w:val="0"/>
          <w:numId w:val="1003"/>
        </w:numPr>
        <w:pStyle w:val="Compact"/>
      </w:pPr>
      <w:r>
        <w:rPr>
          <w:bCs/>
          <w:b/>
        </w:rPr>
        <w:t xml:space="preserve">Qualitative Component:</w:t>
      </w:r>
      <w:r>
        <w:t xml:space="preserve"> </w:t>
      </w:r>
      <w:r>
        <w:t xml:space="preserve">In-depth, semi-structured interviews with 30+ practicing Nurse staff across different experience levels and hospital departments in Colombo, complemented by focus groups with nursing supervisors. This ensures the voices of the Sri Lankan Nurse are central to the findings.</w:t>
      </w:r>
    </w:p>
    <w:p>
      <w:pPr>
        <w:numPr>
          <w:ilvl w:val="0"/>
          <w:numId w:val="1003"/>
        </w:numPr>
        <w:pStyle w:val="Compact"/>
      </w:pPr>
      <w:r>
        <w:rPr>
          <w:bCs/>
          <w:b/>
        </w:rPr>
        <w:t xml:space="preserve">Stakeholder Engagement:</w:t>
      </w:r>
      <w:r>
        <w:t xml:space="preserve"> </w:t>
      </w:r>
      <w:r>
        <w:t xml:space="preserve">Collaborative workshops involving Colombo Hospital Management, Sri Lanka Nursing Council representatives, and Ministry of Health officials to validate findings and co-design feasible intervention strategies.</w:t>
      </w:r>
    </w:p>
    <w:p>
      <w:pPr>
        <w:pStyle w:val="FirstParagraph"/>
      </w:pPr>
      <w:r>
        <w:t xml:space="preserve">Data will be analyzed using thematic analysis for qualitative data and descriptive/inferential statistics for quantitative data. Ethical approval will be sought from the University of Peradeniya Ethics Committee, ensuring strict adherence to principles governing research involving Sri Lankan healthcare workers.</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generating actionable insights specifically for Colombo's healthcare landscape. The expected outcomes include:</w:t>
      </w:r>
    </w:p>
    <w:p>
      <w:pPr>
        <w:numPr>
          <w:ilvl w:val="0"/>
          <w:numId w:val="1004"/>
        </w:numPr>
        <w:pStyle w:val="Compact"/>
      </w:pPr>
      <w:r>
        <w:t xml:space="preserve">A detailed, evidence-based report on the current state of Nurse workload and well-being in Sri Lanka Colombo.</w:t>
      </w:r>
    </w:p>
    <w:p>
      <w:pPr>
        <w:numPr>
          <w:ilvl w:val="0"/>
          <w:numId w:val="1004"/>
        </w:numPr>
        <w:pStyle w:val="Compact"/>
      </w:pPr>
      <w:r>
        <w:t xml:space="preserve">A validated list of priority interventions ranked by feasibility and potential impact, co-developed with the Nurse community.</w:t>
      </w:r>
    </w:p>
    <w:p>
      <w:pPr>
        <w:numPr>
          <w:ilvl w:val="0"/>
          <w:numId w:val="1004"/>
        </w:numPr>
        <w:pStyle w:val="Compact"/>
      </w:pPr>
      <w:r>
        <w:t xml:space="preserve">Policy briefs tailored for the Ministry of Health (Sri Lanka) outlining concrete steps to improve nurse retention strategies within urban centers like Colombo.</w:t>
      </w:r>
    </w:p>
    <w:p>
      <w:pPr>
        <w:pStyle w:val="FirstParagraph"/>
      </w:pPr>
      <w:r>
        <w:t xml:space="preserve">The contribution extends beyond academia. This Thesis Proposal directly addresses a critical gap in Sri Lankan healthcare planning, providing a roadmap for sustainable workforce management that can be piloted in Colombo and potentially scaled across the nation. It empowers the Nurse as an active partner in shaping their work environment within Sri Lanka Colombo.</w:t>
      </w:r>
    </w:p>
    <w:bookmarkEnd w:id="25"/>
    <w:bookmarkStart w:id="26" w:name="X96e87511e116e91c6b27f77a21465c598769d4d"/>
    <w:p>
      <w:pPr>
        <w:pStyle w:val="Heading2"/>
      </w:pPr>
      <w:r>
        <w:t xml:space="preserve">7. Conclusion: A Call to Action for Sri Lanka's Healthcare Future</w:t>
      </w:r>
    </w:p>
    <w:p>
      <w:pPr>
        <w:pStyle w:val="FirstParagraph"/>
      </w:pPr>
      <w:r>
        <w:t xml:space="preserve">The crisis confronting the Nurse in Sri Lanka Colombo is not merely a staffing issue; it is a fundamental test of the nation's commitment to equitable, high-quality healthcare for all its citizens. This Thesis Proposal represents a crucial step towards understanding and resolving this complex challenge. By focusing relentlessly on the specific context of Colombo – its unique pressures, cultural dynamics, and existing infrastructure – this research promises practical solutions that can stabilize the vital Nurse workforce. Investing in the well-being and sustainability of the Sri Lankan Nurse in Colombo is an investment in the health security, economic stability, and social fabric of Sri Lanka itself. This Thesis Proposal is not just an academic exercise; it is a necessary intervention for a healthier future for all residents of Sri Lanka Colombo.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Critical Nurse Shortages and Burnout in Sri Lanka Colombo</dc:title>
  <dc:creator/>
  <dc:language>en</dc:language>
  <cp:keywords/>
  <dcterms:created xsi:type="dcterms:W3CDTF">2026-07-22T08:47:20Z</dcterms:created>
  <dcterms:modified xsi:type="dcterms:W3CDTF">2026-07-22T08:47:20Z</dcterms:modified>
</cp:coreProperties>
</file>

<file path=docProps/custom.xml><?xml version="1.0" encoding="utf-8"?>
<Properties xmlns="http://schemas.openxmlformats.org/officeDocument/2006/custom-properties" xmlns:vt="http://schemas.openxmlformats.org/officeDocument/2006/docPropsVTypes"/>
</file>