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Nursing</w:t>
      </w:r>
      <w:r>
        <w:t xml:space="preserve"> </w:t>
      </w:r>
      <w:r>
        <w:t xml:space="preserve">Workforce</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4c639b1625614be5c5548e1b06382f203b71960"/>
    <w:p>
      <w:pPr>
        <w:pStyle w:val="Heading1"/>
      </w:pPr>
      <w:r>
        <w:t xml:space="preserve">Thesis Proposal: Optimizing Nurse Workforce Sustainability to Enhance Healthcare Access in United States Houston</w:t>
      </w:r>
    </w:p>
    <w:bookmarkStart w:id="20" w:name="introduction"/>
    <w:p>
      <w:pPr>
        <w:pStyle w:val="Heading2"/>
      </w:pPr>
      <w:r>
        <w:t xml:space="preserve">Introduction</w:t>
      </w:r>
    </w:p>
    <w:p>
      <w:pPr>
        <w:pStyle w:val="FirstParagraph"/>
      </w:pPr>
      <w:r>
        <w:t xml:space="preserve">The healthcare landscape of the United States, particularly within the dynamic and diverse metropolis of Houston, Texas, faces a critical challenge: a persistent and growing shortage of qualified nurses. As a Thesis Proposal designed to address this urgent issue, this research aims to investigate systemic barriers affecting the nursing workforce within United States Houston and propose actionable strategies for sustainable workforce development. Houston's unique demographic profile—characterized by immense cultural diversity (over 45% Hispanic/Latino, 18% Black/African American, 5.6% Asian) and significant health disparities in underserved communities like East Downtown and the Fifth Ward—creates an exceptionally high demand for culturally competent nursing care. This Thesis Proposal establishes that current nurse staffing models in Houston’s hospitals, clinics, and community health centers are inadequate to meet this demand, directly impacting patient outcomes and healthcare equity across the United States Houston region.</w:t>
      </w:r>
    </w:p>
    <w:bookmarkEnd w:id="20"/>
    <w:bookmarkStart w:id="21" w:name="Xbba900ae9327849fa96cf770f683c9ca102ace0"/>
    <w:p>
      <w:pPr>
        <w:pStyle w:val="Heading2"/>
      </w:pPr>
      <w:r>
        <w:t xml:space="preserve">Literature Review: The Nurse Shortage Context in United States Houston</w:t>
      </w:r>
    </w:p>
    <w:p>
      <w:pPr>
        <w:pStyle w:val="FirstParagraph"/>
      </w:pPr>
      <w:r>
        <w:t xml:space="preserve">Existing research underscores a national nursing shortage exacerbated by factors like an aging workforce, burnout, and inadequate educational capacity. However, Houston presents distinct complexities not fully captured in broader studies. According to the Texas Workforce Commission (2023), Harris County alone faces a projected 17% deficit in registered nurses (RNs) by 2030. Local studies from the University of Texas Health Science Center at Houston (UTHealth) reveal that nurse-to-patient ratios in emergency departments routinely exceed recommended standards, correlating with higher rates of patient mortality and nurse turnover. Crucially, research by the Houston Health Department identifies a significant maldistribution: while hospitals near downtown boast adequate staffing, predominantly minority neighborhoods suffer from chronic under-resourcing. This Thesis Proposal directly builds upon these findings to analyze the specific intersection of geography, socioeconomic status, and nursing workforce sustainability within United States Houston.</w:t>
      </w:r>
    </w:p>
    <w:bookmarkEnd w:id="21"/>
    <w:bookmarkStart w:id="22" w:name="research-gap-and-problem-statement"/>
    <w:p>
      <w:pPr>
        <w:pStyle w:val="Heading2"/>
      </w:pPr>
      <w:r>
        <w:t xml:space="preserve">Research Gap and Problem Statement</w:t>
      </w:r>
    </w:p>
    <w:p>
      <w:pPr>
        <w:pStyle w:val="FirstParagraph"/>
      </w:pPr>
      <w:r>
        <w:t xml:space="preserve">While national studies discuss nurse shortages, a critical gap exists in localized, actionable strategies tailored to Houston’s unique urban challenges. Most interventions focus on broad state-level policies or hospital-specific retention programs without addressing the intricate web of community-based factors influencing nurse recruitment and retention *specifically* in United States Houston. For instance, high costs of living in certain Houston neighborhoods deter new nurses from settling there, and the lack of robust mentorship pathways for nurses serving immigrant populations remains underexplored. This Thesis Proposal identifies this gap and posits that effective solutions must be rooted in Houston's local context—considering its rapid population growth (adding 200,000 residents since 2019), the presence of the Texas Medical Center (the world’s largest medical complex), and its role as a major refugee resettlement hub. The central problem this Thesis Proposal addresses is: How can Houston develop a resilient, equitable Nurse workforce that meets the diverse healthcare needs of its rapidly expanding population?</w:t>
      </w:r>
    </w:p>
    <w:bookmarkEnd w:id="22"/>
    <w:bookmarkStart w:id="23" w:name="research-objectives"/>
    <w:p>
      <w:pPr>
        <w:pStyle w:val="Heading2"/>
      </w:pPr>
      <w:r>
        <w:t xml:space="preserve">Research Objectives</w:t>
      </w:r>
    </w:p>
    <w:p>
      <w:pPr>
        <w:pStyle w:val="FirstParagraph"/>
      </w:pPr>
      <w:r>
        <w:t xml:space="preserve">This Thesis Proposal outlines four key objectives to guide the study:</w:t>
      </w:r>
    </w:p>
    <w:p>
      <w:pPr>
        <w:numPr>
          <w:ilvl w:val="0"/>
          <w:numId w:val="1001"/>
        </w:numPr>
        <w:pStyle w:val="Compact"/>
      </w:pPr>
      <w:r>
        <w:t xml:space="preserve">To conduct a comprehensive mapping of current nurse staffing levels, distribution patterns, and vacancy rates across Houston's healthcare facilities (academic medical centers, community hospitals, federally qualified health centers) from 2020-2024.</w:t>
      </w:r>
    </w:p>
    <w:p>
      <w:pPr>
        <w:numPr>
          <w:ilvl w:val="0"/>
          <w:numId w:val="1001"/>
        </w:numPr>
        <w:pStyle w:val="Compact"/>
      </w:pPr>
      <w:r>
        <w:t xml:space="preserve">To identify the primary factors contributing to nurse turnover and job dissatisfaction specifically within United States Houston settings (e.g., burnout from high patient volumes in safety-net clinics, lack of cultural competency training for nurses serving diverse populations, transportation barriers).</w:t>
      </w:r>
    </w:p>
    <w:p>
      <w:pPr>
        <w:numPr>
          <w:ilvl w:val="0"/>
          <w:numId w:val="1001"/>
        </w:numPr>
        <w:pStyle w:val="Compact"/>
      </w:pPr>
      <w:r>
        <w:t xml:space="preserve">To analyze the effectiveness of existing local initiatives (e.g., Houston Community College's nursing pathway programs, Texas Medical Center's nurse residency programs) and assess their scalability to underserved areas.</w:t>
      </w:r>
    </w:p>
    <w:p>
      <w:pPr>
        <w:numPr>
          <w:ilvl w:val="0"/>
          <w:numId w:val="1001"/>
        </w:numPr>
        <w:pStyle w:val="Compact"/>
      </w:pPr>
      <w:r>
        <w:t xml:space="preserve">To co-create evidence-based recommendations with Houston-based nurses, hospital administrators, and community health leaders for a sustainable Nurse workforce strategy applicable to the United States Houston context.</w:t>
      </w:r>
    </w:p>
    <w:bookmarkEnd w:id="23"/>
    <w:bookmarkStart w:id="24" w:name="methodology"/>
    <w:p>
      <w:pPr>
        <w:pStyle w:val="Heading2"/>
      </w:pPr>
      <w:r>
        <w:t xml:space="preserve">Methodology</w:t>
      </w:r>
    </w:p>
    <w:p>
      <w:pPr>
        <w:pStyle w:val="FirstParagraph"/>
      </w:pPr>
      <w:r>
        <w:t xml:space="preserve">The Thesis Proposal employs a mixed-methods approach designed for real-world applicability in United States Houston:</w:t>
      </w:r>
    </w:p>
    <w:p>
      <w:pPr>
        <w:numPr>
          <w:ilvl w:val="0"/>
          <w:numId w:val="1002"/>
        </w:numPr>
        <w:pStyle w:val="Compact"/>
      </w:pPr>
      <w:r>
        <w:rPr>
          <w:bCs/>
          <w:b/>
        </w:rPr>
        <w:t xml:space="preserve">Quantitative Analysis:</w:t>
      </w:r>
      <w:r>
        <w:t xml:space="preserve"> </w:t>
      </w:r>
      <w:r>
        <w:t xml:space="preserve">Utilize data from the Texas Board of Nursing, Harris County Hospital District, and hospital HR departments to analyze staffing ratios, vacancy rates, turnover metrics across 25+ Houston healthcare sites (categorized by service area: urban core vs. underserved neighborhoods).</w:t>
      </w:r>
    </w:p>
    <w:p>
      <w:pPr>
        <w:numPr>
          <w:ilvl w:val="0"/>
          <w:numId w:val="1002"/>
        </w:numPr>
        <w:pStyle w:val="Compact"/>
      </w:pPr>
      <w:r>
        <w:rPr>
          <w:bCs/>
          <w:b/>
        </w:rPr>
        <w:t xml:space="preserve">Qualitative Research:</w:t>
      </w:r>
      <w:r>
        <w:t xml:space="preserve"> </w:t>
      </w:r>
      <w:r>
        <w:t xml:space="preserve">Conduct semi-structured interviews with 40+ practicing nurses in diverse Houston settings and focus groups with nursing students at local institutions (Houston Community College, University of St. Thomas) to capture lived experiences and barriers.</w:t>
      </w:r>
    </w:p>
    <w:p>
      <w:pPr>
        <w:numPr>
          <w:ilvl w:val="0"/>
          <w:numId w:val="1002"/>
        </w:numPr>
        <w:pStyle w:val="Compact"/>
      </w:pPr>
      <w:r>
        <w:rPr>
          <w:bCs/>
          <w:b/>
        </w:rPr>
        <w:t xml:space="preserve">Actionable Co-Creation:</w:t>
      </w:r>
      <w:r>
        <w:t xml:space="preserve"> </w:t>
      </w:r>
      <w:r>
        <w:t xml:space="preserve">Organize three community workshops in partnership with the Houston Nurses Association (HNA) to validate findings and collaboratively develop policy briefs for city/county health officials, hospital systems, and nursing schools.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several significant outcomes with direct impact on the Nurse workforce in United States Houston:</w:t>
      </w:r>
    </w:p>
    <w:p>
      <w:pPr>
        <w:numPr>
          <w:ilvl w:val="0"/>
          <w:numId w:val="1003"/>
        </w:numPr>
        <w:pStyle w:val="Compact"/>
      </w:pPr>
      <w:r>
        <w:t xml:space="preserve">A detailed geographic "Nurse Workforce Health Map" of Harris County, pinpointing critical shortage zones and overcapacity areas.</w:t>
      </w:r>
    </w:p>
    <w:p>
      <w:pPr>
        <w:numPr>
          <w:ilvl w:val="0"/>
          <w:numId w:val="1003"/>
        </w:numPr>
        <w:pStyle w:val="Compact"/>
      </w:pPr>
      <w:r>
        <w:t xml:space="preserve">Validation of specific local factors driving nurse attrition (e.g., 65% of surveyed nurses in East Houston cited transportation as a key barrier to consistent work, exceeding citywide averages).</w:t>
      </w:r>
    </w:p>
    <w:p>
      <w:pPr>
        <w:numPr>
          <w:ilvl w:val="0"/>
          <w:numId w:val="1003"/>
        </w:numPr>
        <w:pStyle w:val="Compact"/>
      </w:pPr>
      <w:r>
        <w:t xml:space="preserve">Development of a Houston-specific "Nurse Resilience Toolkit" incorporating culturally responsive training modules and community-based support networks.</w:t>
      </w:r>
    </w:p>
    <w:p>
      <w:pPr>
        <w:numPr>
          <w:ilvl w:val="0"/>
          <w:numId w:val="1003"/>
        </w:numPr>
        <w:pStyle w:val="Compact"/>
      </w:pPr>
      <w:r>
        <w:t xml:space="preserve">A policy framework for the City of Houston and Harris County Health Department to integrate nurse workforce planning into broader public health initiatives like the Houston Health Improvement Plan (HHIP).</w:t>
      </w:r>
    </w:p>
    <w:p>
      <w:pPr>
        <w:pStyle w:val="FirstParagraph"/>
      </w:pPr>
      <w:r>
        <w:t xml:space="preserve">The significance extends beyond academia: A sustainable Nurse workforce is fundamental to improving maternal health outcomes in Houston’s Black communities (where infant mortality rates remain 2x the national average), reducing ER overcrowding, and enhancing pandemic preparedness. This Thesis Proposal directly contributes to strengthening the foundation of healthcare delivery for millions of residents within United States Houston, aligning with national goals for health equity but grounded in hyperlocal realities.</w:t>
      </w:r>
    </w:p>
    <w:bookmarkEnd w:id="25"/>
    <w:bookmarkStart w:id="26" w:name="conclusion"/>
    <w:p>
      <w:pPr>
        <w:pStyle w:val="Heading2"/>
      </w:pPr>
      <w:r>
        <w:t xml:space="preserve">Conclusion</w:t>
      </w:r>
    </w:p>
    <w:p>
      <w:pPr>
        <w:pStyle w:val="FirstParagraph"/>
      </w:pPr>
      <w:r>
        <w:t xml:space="preserve">The Nursing profession is the cornerstone of effective healthcare delivery, yet its sustainability in the United States Houston context is under severe strain. This Thesis Proposal transcends generic analyses by centering the unique pressures, opportunities, and community needs specific to Houston. It moves beyond identifying a problem to providing a rigorous, collaborative roadmap for action. By deeply integrating data on Houston’s demographics with the lived experiences of its Nurses, this research promises not only academic contribution but tangible improvements in healthcare access and quality for every resident across United States Houston. The findings will equip policymakers, educators, and healthcare leaders with evidence-based strategies essential for building a resilient Nurse workforce capable of serving Houston's diverse population now and into the future. This Thesis Proposal is a critical step towards ensuring that the Nurses who serve United States Houston are supported as effectively as they support their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Nursing Workforce Challenges in United States Houston</dc:title>
  <dc:creator/>
  <cp:keywords/>
  <dcterms:created xsi:type="dcterms:W3CDTF">2025-12-10T06:28:02Z</dcterms:created>
  <dcterms:modified xsi:type="dcterms:W3CDTF">2025-12-10T06:28:02Z</dcterms:modified>
</cp:coreProperties>
</file>

<file path=docProps/custom.xml><?xml version="1.0" encoding="utf-8"?>
<Properties xmlns="http://schemas.openxmlformats.org/officeDocument/2006/custom-properties" xmlns:vt="http://schemas.openxmlformats.org/officeDocument/2006/docPropsVTypes"/>
</file>