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Therapy</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93ad7fbbfedcb6672eb22aa7b85f9672c3d2f3"/>
    <w:p>
      <w:pPr>
        <w:pStyle w:val="Heading1"/>
      </w:pPr>
      <w:r>
        <w:t xml:space="preserve">Thesis Proposal on the Role and Integration of Occupational Therapists in Health Systems of DR Congo Kinshasa</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profound healthcare challenges exacerbated by decades of conflict, economic instability, and underfunded infrastructure. With a population exceeding 13 million in Kinshasa alone, the city grapples with high burdens of infectious diseases, malnutrition, trauma from violence, and neurological conditions—yet access to specialized rehabilitation services remains critically limited. Occupational Therapy (OT), a healthcare discipline focused on enabling participation in daily life through meaningful activities, is virtually absent from mainstream health systems in DR Congo Kinshasa. This gap represents a significant barrier to holistic patient recovery and community reintegration for individuals with physical, cognitive, or psychosocial impairments.</w:t>
      </w:r>
    </w:p>
    <w:p>
      <w:pPr>
        <w:pStyle w:val="BodyText"/>
      </w:pPr>
      <w:r>
        <w:t xml:space="preserve">This Thesis Proposal addresses the urgent need to establish Occupational Therapist (OT) practice within DR Congo Kinshasa’s healthcare framework. Unlike Western contexts where OT is well-integrated into hospitals and schools, the profession has not been formally recognized or implemented in DRC's public health system, leaving vulnerable populations without evidence-based rehabilitation support.</w:t>
      </w:r>
    </w:p>
    <w:bookmarkEnd w:id="20"/>
    <w:bookmarkStart w:id="21" w:name="problem-statement"/>
    <w:p>
      <w:pPr>
        <w:pStyle w:val="Heading2"/>
      </w:pPr>
      <w:r>
        <w:t xml:space="preserve">2. Problem Statement</w:t>
      </w:r>
    </w:p>
    <w:p>
      <w:pPr>
        <w:pStyle w:val="FirstParagraph"/>
      </w:pPr>
      <w:r>
        <w:t xml:space="preserve">Current healthcare delivery in Kinshasa primarily focuses on acute medical treatment rather than functional recovery. Patients with conditions such as stroke (a leading cause of disability), cerebral palsy, post-traumatic injuries, or chronic mental health disorders often receive minimal follow-up care after hospital discharge. Without intervention from an Occupational Therapist, these individuals face long-term dependence on caregivers, reduced economic productivity, and social exclusion—deepening cycles of poverty in a context where 70% of the population lives below the poverty line (World Bank, 2023). The absence of OT services contradicts World Health Organization (WHO) guidelines emphasizing rehabilitation as a fundamental human right.</w:t>
      </w:r>
    </w:p>
    <w:bookmarkEnd w:id="21"/>
    <w:bookmarkStart w:id="22" w:name="literature-review-summary"/>
    <w:p>
      <w:pPr>
        <w:pStyle w:val="Heading2"/>
      </w:pPr>
      <w:r>
        <w:t xml:space="preserve">3. Literature Review Summary</w:t>
      </w:r>
    </w:p>
    <w:p>
      <w:pPr>
        <w:pStyle w:val="FirstParagraph"/>
      </w:pPr>
      <w:r>
        <w:t xml:space="preserve">While OT is established in over 100 countries globally, its implementation in Sub-Saharan Africa remains sparse. A 2021 study by the International Journal of Occupational Therapy identified only three African nations with formal OT training programs, none in DRC. Research on community-based rehabilitation (CBR) models in Kinshasa highlights gaps: projects often rely on untrained volunteers rather than skilled professionals, leading to inconsistent outcomes (Mukwamba et al., 2020). Crucially, no studies examine the feasibility of integrating Occupational Therapists into DR Congo Kinshasa’s primary healthcare clinics or community health centers—a critical context for scalability.</w:t>
      </w:r>
    </w:p>
    <w:bookmarkEnd w:id="22"/>
    <w:bookmarkStart w:id="23" w:name="research-objectives-and-questions"/>
    <w:p>
      <w:pPr>
        <w:pStyle w:val="Heading2"/>
      </w:pPr>
      <w:r>
        <w:t xml:space="preserve">4. Research Objectives and Questions</w:t>
      </w:r>
    </w:p>
    <w:p>
      <w:pPr>
        <w:pStyle w:val="FirstParagraph"/>
      </w:pPr>
      <w:r>
        <w:t xml:space="preserve">This thesis aims to develop a culturally appropriate model for deploying Occupational Therapists in DR Congo Kinshasa. Specific objectives include:</w:t>
      </w:r>
    </w:p>
    <w:p>
      <w:pPr>
        <w:numPr>
          <w:ilvl w:val="0"/>
          <w:numId w:val="1001"/>
        </w:numPr>
        <w:pStyle w:val="Compact"/>
      </w:pPr>
      <w:r>
        <w:t xml:space="preserve">Assessing the current rehabilitation landscape and stakeholder needs across Kinshasa’s public hospitals (e.g., Hôpital général de reference de la Commune 10) and community health centers.</w:t>
      </w:r>
    </w:p>
    <w:p>
      <w:pPr>
        <w:numPr>
          <w:ilvl w:val="0"/>
          <w:numId w:val="1001"/>
        </w:numPr>
        <w:pStyle w:val="Compact"/>
      </w:pPr>
      <w:r>
        <w:t xml:space="preserve">Evaluating the feasibility of training local healthcare workers in basic OT principles to bridge immediate gaps while building future OT capacity.</w:t>
      </w:r>
    </w:p>
    <w:p>
      <w:pPr>
        <w:numPr>
          <w:ilvl w:val="0"/>
          <w:numId w:val="1001"/>
        </w:numPr>
        <w:pStyle w:val="Compact"/>
      </w:pPr>
      <w:r>
        <w:t xml:space="preserve">Designing a pilot intervention for Occupational Therapist-led rehabilitation focusing on stroke survivors and children with developmental delays—a high-burden population in Kinshasa.</w:t>
      </w:r>
    </w:p>
    <w:p>
      <w:pPr>
        <w:pStyle w:val="FirstParagraph"/>
      </w:pPr>
      <w:r>
        <w:t xml:space="preserve">Key research questions are:</w:t>
      </w:r>
    </w:p>
    <w:p>
      <w:pPr>
        <w:numPr>
          <w:ilvl w:val="0"/>
          <w:numId w:val="1002"/>
        </w:numPr>
        <w:pStyle w:val="Compact"/>
      </w:pPr>
      <w:r>
        <w:t xml:space="preserve">How do healthcare providers, patients, and families in DR Congo Kinshasa perceive the value of Occupational Therapy services?</w:t>
      </w:r>
    </w:p>
    <w:p>
      <w:pPr>
        <w:numPr>
          <w:ilvl w:val="0"/>
          <w:numId w:val="1002"/>
        </w:numPr>
        <w:pStyle w:val="Compact"/>
      </w:pPr>
      <w:r>
        <w:t xml:space="preserve">What contextual factors (cultural, economic, infrastructural) influence the implementation of an Occupational Therapist role in Kinshasa’s health system?</w:t>
      </w:r>
    </w:p>
    <w:p>
      <w:pPr>
        <w:numPr>
          <w:ilvl w:val="0"/>
          <w:numId w:val="1002"/>
        </w:numPr>
        <w:pStyle w:val="Compact"/>
      </w:pPr>
      <w:r>
        <w:t xml:space="preserve">Which community-based rehabilitation strategies can be adapted for use by a local OT practitioner in Kinshasa’s resource-limited setting?</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Qualitative study via focus group discussions (FGDs) with 60 stakeholders (clinicians, patients, community leaders) across Kinshasa’s five health zones to identify needs and barriers.</w:t>
      </w:r>
    </w:p>
    <w:p>
      <w:pPr>
        <w:numPr>
          <w:ilvl w:val="0"/>
          <w:numId w:val="1003"/>
        </w:numPr>
        <w:pStyle w:val="Compact"/>
      </w:pPr>
      <w:r>
        <w:rPr>
          <w:bCs/>
          <w:b/>
        </w:rPr>
        <w:t xml:space="preserve">Phase 2 (Months 5-10):</w:t>
      </w:r>
      <w:r>
        <w:t xml:space="preserve"> </w:t>
      </w:r>
      <w:r>
        <w:t xml:space="preserve">Participatory action research with two public health centers. Training local nurses in OT fundamentals (e.g., adaptive techniques for feeding/mobility) under supervision of an external Occupational Therapist consultant, followed by a pilot program with 40 stroke patients.</w:t>
      </w:r>
    </w:p>
    <w:p>
      <w:pPr>
        <w:numPr>
          <w:ilvl w:val="0"/>
          <w:numId w:val="1003"/>
        </w:numPr>
        <w:pStyle w:val="Compact"/>
      </w:pPr>
      <w:r>
        <w:rPr>
          <w:bCs/>
          <w:b/>
        </w:rPr>
        <w:t xml:space="preserve">Phase 3 (Months 11-18):</w:t>
      </w:r>
      <w:r>
        <w:t xml:space="preserve"> </w:t>
      </w:r>
      <w:r>
        <w:t xml:space="preserve">Quantitative assessment of patient outcomes using standardized tools (e.g., Barthel Index for self-care) and cost-effectiveness analysis comparing OT-integrated care to standard practice.</w:t>
      </w:r>
    </w:p>
    <w:p>
      <w:pPr>
        <w:pStyle w:val="FirstParagraph"/>
      </w:pPr>
      <w:r>
        <w:t xml:space="preserve">This methodology prioritizes local capacity building—ensuring that the Occupational Therapist role does not rely on foreign expatriates but trains Congolese health workers, aligning with DRC’s national health strategy for workforce development.</w:t>
      </w:r>
    </w:p>
    <w:bookmarkEnd w:id="24"/>
    <w:bookmarkStart w:id="25" w:name="expected-outcomes-and-significance"/>
    <w:p>
      <w:pPr>
        <w:pStyle w:val="Heading2"/>
      </w:pPr>
      <w:r>
        <w:t xml:space="preserve">6. Expected Outcomes and Significance</w:t>
      </w:r>
    </w:p>
    <w:p>
      <w:pPr>
        <w:pStyle w:val="FirstParagraph"/>
      </w:pPr>
      <w:r>
        <w:t xml:space="preserve">The proposed Thesis Proposal anticipates three transformative outcomes for DR Congo Kinshasa:</w:t>
      </w:r>
    </w:p>
    <w:p>
      <w:pPr>
        <w:numPr>
          <w:ilvl w:val="0"/>
          <w:numId w:val="1004"/>
        </w:numPr>
        <w:pStyle w:val="Compact"/>
      </w:pPr>
      <w:r>
        <w:rPr>
          <w:bCs/>
          <w:b/>
        </w:rPr>
        <w:t xml:space="preserve">A validated OT integration model</w:t>
      </w:r>
      <w:r>
        <w:t xml:space="preserve">: A scalable framework for deploying Occupational Therapists in primary healthcare settings, accounting for Kinshasa’s urban density, resource constraints, and cultural context (e.g., incorporating traditional healing practices).</w:t>
      </w:r>
    </w:p>
    <w:p>
      <w:pPr>
        <w:numPr>
          <w:ilvl w:val="0"/>
          <w:numId w:val="1004"/>
        </w:numPr>
        <w:pStyle w:val="Compact"/>
      </w:pPr>
      <w:r>
        <w:rPr>
          <w:bCs/>
          <w:b/>
        </w:rPr>
        <w:t xml:space="preserve">Capacity development</w:t>
      </w:r>
      <w:r>
        <w:t xml:space="preserve">: Training 10 local health workers as OT facilitators within the first year of implementation—addressing the critical shortage of skilled therapists in DRC where no OT degree program exists.</w:t>
      </w:r>
    </w:p>
    <w:p>
      <w:pPr>
        <w:numPr>
          <w:ilvl w:val="0"/>
          <w:numId w:val="1004"/>
        </w:numPr>
        <w:pStyle w:val="Compact"/>
      </w:pPr>
      <w:r>
        <w:rPr>
          <w:bCs/>
          <w:b/>
        </w:rPr>
        <w:t xml:space="preserve">Evidence for policy change</w:t>
      </w:r>
      <w:r>
        <w:t xml:space="preserve">: Data demonstrating improved patient outcomes and cost savings will be submitted to the Ministry of Health to advocate for formal recognition of Occupational Therapy as a priority healthcare profession in DR Congo.</w:t>
      </w:r>
    </w:p>
    <w:p>
      <w:pPr>
        <w:pStyle w:val="FirstParagraph"/>
      </w:pPr>
      <w:r>
        <w:t xml:space="preserve">The significance extends beyond Kinshasa. As the largest city in Central Africa, Kinshasa’s success could catalyze OT adoption across DRC’s 26 provinces and inspire similar initiatives in neighboring countries facing comparable health system gaps.</w:t>
      </w:r>
    </w:p>
    <w:bookmarkEnd w:id="25"/>
    <w:bookmarkStart w:id="26" w:name="conclusion"/>
    <w:p>
      <w:pPr>
        <w:pStyle w:val="Heading2"/>
      </w:pPr>
      <w:r>
        <w:t xml:space="preserve">7. Conclusion</w:t>
      </w:r>
    </w:p>
    <w:p>
      <w:pPr>
        <w:pStyle w:val="FirstParagraph"/>
      </w:pPr>
      <w:r>
        <w:t xml:space="preserve">Integrating Occupational Therapists into the healthcare ecosystem of DR Congo Kinshasa is not merely a professional aspiration—it is a necessity for advancing equitable, person-centered care. This Thesis Proposal outlines a rigorous, community-driven pathway to establish Occupational Therapy as a cornerstone of rehabilitation in one of Africa’s most underserved urban centers. By centering Congolese voices and building locally owned solutions, the research aims to transform how Kinshasa responds to disability and health challenges, ultimately empowering individuals to reclaim their roles in family and community life. The success of this initiative would mark a pivotal step toward realizing healthcare that is truly inclusive, sustainable, and responsive to the needs of DR Congo Kinshasa’s people.</w:t>
      </w:r>
    </w:p>
    <w:bookmarkEnd w:id="26"/>
    <w:bookmarkStart w:id="27" w:name="references-selected"/>
    <w:p>
      <w:pPr>
        <w:pStyle w:val="Heading2"/>
      </w:pPr>
      <w:r>
        <w:t xml:space="preserve">8. References (Selected)</w:t>
      </w:r>
    </w:p>
    <w:p>
      <w:pPr>
        <w:pStyle w:val="FirstParagraph"/>
      </w:pPr>
      <w:r>
        <w:t xml:space="preserve">Mukwamba, L., et al. (2020). Community-Based Rehabilitation in Kinshasa: A Systematic Review. *African Journal of Disability*, 9(1), a576.</w:t>
      </w:r>
      <w:r>
        <w:br/>
      </w:r>
      <w:r>
        <w:t xml:space="preserve">World Bank. (2023).</w:t>
      </w:r>
      <w:r>
        <w:t xml:space="preserve"> </w:t>
      </w:r>
      <w:r>
        <w:rPr>
          <w:iCs/>
          <w:i/>
        </w:rPr>
        <w:t xml:space="preserve">Democratic Republic of Congo Economic Update: Navigating Fragility</w:t>
      </w:r>
      <w:r>
        <w:t xml:space="preserve">.</w:t>
      </w:r>
      <w:r>
        <w:br/>
      </w:r>
      <w:r>
        <w:t xml:space="preserve">WHO. (2018).</w:t>
      </w:r>
      <w:r>
        <w:t xml:space="preserve"> </w:t>
      </w:r>
      <w:r>
        <w:rPr>
          <w:iCs/>
          <w:i/>
        </w:rPr>
        <w:t xml:space="preserve">Global Guidelines for Rehabilitation</w:t>
      </w:r>
      <w:r>
        <w:t xml:space="preserve">. Geneva: World Health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Therapy Integration in DR Congo Kinshasa</dc:title>
  <dc:creator/>
  <dc:language>en</dc:language>
  <cp:keywords/>
  <dcterms:created xsi:type="dcterms:W3CDTF">2026-07-17T22:46:39Z</dcterms:created>
  <dcterms:modified xsi:type="dcterms:W3CDTF">2026-07-17T22:46:39Z</dcterms:modified>
</cp:coreProperties>
</file>

<file path=docProps/custom.xml><?xml version="1.0" encoding="utf-8"?>
<Properties xmlns="http://schemas.openxmlformats.org/officeDocument/2006/custom-properties" xmlns:vt="http://schemas.openxmlformats.org/officeDocument/2006/docPropsVTypes"/>
</file>