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Occupational</w:t>
      </w:r>
      <w:r>
        <w:t xml:space="preserve"> </w:t>
      </w:r>
      <w:r>
        <w:t xml:space="preserve">Therapy</w:t>
      </w:r>
      <w:r>
        <w:t xml:space="preserve"> </w:t>
      </w:r>
      <w:r>
        <w:t xml:space="preserve">in</w:t>
      </w:r>
      <w:r>
        <w:t xml:space="preserve"> </w:t>
      </w:r>
      <w:r>
        <w:t xml:space="preserve">Nigeria</w:t>
      </w:r>
      <w:r>
        <w:t xml:space="preserve"> </w:t>
      </w:r>
      <w:r>
        <w:t xml:space="preserve">Lagos</w:t>
      </w:r>
      <w:r>
        <w:t xml:space="preserve"> </w:t>
      </w:r>
      <w:r>
        <w:t xml:space="preserve">Context</w:t>
      </w:r>
    </w:p>
    <w:bookmarkStart w:id="31" w:name="X30832c800d5fba987edad3fde35269e84468182"/>
    <w:p>
      <w:pPr>
        <w:pStyle w:val="Heading1"/>
      </w:pPr>
      <w:r>
        <w:t xml:space="preserve">Thesis Proposal: Advancing Healthcare Through Occupational Therapy Integration in Nigeria Lagos</w:t>
      </w:r>
    </w:p>
    <w:bookmarkStart w:id="20" w:name="introduction-and-background"/>
    <w:p>
      <w:pPr>
        <w:pStyle w:val="Heading2"/>
      </w:pPr>
      <w:r>
        <w:t xml:space="preserve">1. Introduction and Background</w:t>
      </w:r>
    </w:p>
    <w:p>
      <w:pPr>
        <w:pStyle w:val="FirstParagraph"/>
      </w:pPr>
      <w:r>
        <w:t xml:space="preserve">The healthcare landscape of Nigeria, particularly in the bustling metropolis of Lagos, faces unprecedented challenges due to rapid urbanization, population growth, and rising burden of chronic conditions. As one of Africa's largest cities with over 20 million residents, Lagos experiences high rates of disability from road traffic accidents, stroke incidents (over 15% prevalence), and non-communicable diseases. Despite this critical need, Nigeria remains severely under-resourced in rehabilitation services. The role of an</w:t>
      </w:r>
      <w:r>
        <w:t xml:space="preserve"> </w:t>
      </w:r>
      <w:r>
        <w:rPr>
          <w:bCs/>
          <w:b/>
        </w:rPr>
        <w:t xml:space="preserve">Occupational Therapist</w:t>
      </w:r>
      <w:r>
        <w:t xml:space="preserve">—a healthcare professional who enables individuals to participate in meaningful daily activities—is virtually unrecognized in mainstream Nigerian healthcare systems. This gap represents a significant public health challenge, as unaddressed functional limitations lead to prolonged disability, reduced economic productivity, and increased caregiver burden across Lagos households. Current rehabilitation services predominantly focus on physical therapy with minimal occupational therapy integration, creating an unsustainable model for holistic care delivery in</w:t>
      </w:r>
      <w:r>
        <w:t xml:space="preserve"> </w:t>
      </w:r>
      <w:r>
        <w:rPr>
          <w:bCs/>
          <w:b/>
        </w:rPr>
        <w:t xml:space="preserve">Nigeria Lagos</w:t>
      </w:r>
      <w:r>
        <w:t xml:space="preserve">.</w:t>
      </w:r>
    </w:p>
    <w:bookmarkEnd w:id="20"/>
    <w:bookmarkStart w:id="21" w:name="problem-statement"/>
    <w:p>
      <w:pPr>
        <w:pStyle w:val="Heading2"/>
      </w:pPr>
      <w:r>
        <w:t xml:space="preserve">2. Problem Statement</w:t>
      </w:r>
    </w:p>
    <w:p>
      <w:pPr>
        <w:pStyle w:val="FirstParagraph"/>
      </w:pPr>
      <w:r>
        <w:t xml:space="preserve">In Nigeria's healthcare ecosystem, the scarcity of qualified Occupational Therapists (OTs) directly correlates with poor functional outcomes for patients. According to the Nigerian Association of Occupational Therapists (NAOT), fewer than 150 certified OTs serve an entire population exceeding 200 million—resulting in a ratio of approximately one OT per 1.3 million people, far below WHO recommendations of one per 20,000. In</w:t>
      </w:r>
      <w:r>
        <w:t xml:space="preserve"> </w:t>
      </w:r>
      <w:r>
        <w:rPr>
          <w:bCs/>
          <w:b/>
        </w:rPr>
        <w:t xml:space="preserve">Nigeria Lagos</w:t>
      </w:r>
      <w:r>
        <w:t xml:space="preserve">, this crisis is acute: only three government hospitals offer formal OT services, and private clinics lack trained professionals. Consequently, patients with stroke (75% experiencing activity limitations), spinal cord injuries (12,000 new cases annually in Lagos), or pediatric developmental delays receive fragmented care that neglects crucial occupational therapy interventions. This</w:t>
      </w:r>
      <w:r>
        <w:t xml:space="preserve"> </w:t>
      </w:r>
      <w:r>
        <w:rPr>
          <w:bCs/>
          <w:b/>
        </w:rPr>
        <w:t xml:space="preserve">Thesis Proposal</w:t>
      </w:r>
      <w:r>
        <w:t xml:space="preserve"> </w:t>
      </w:r>
      <w:r>
        <w:t xml:space="preserve">addresses the urgent need to establish evidence-based frameworks for integrating Occupational Therapists into Lagos' healthcare infrastructure to transform disability management.</w:t>
      </w:r>
    </w:p>
    <w:bookmarkEnd w:id="21"/>
    <w:bookmarkStart w:id="22" w:name="research-objectives-and-questions"/>
    <w:p>
      <w:pPr>
        <w:pStyle w:val="Heading2"/>
      </w:pPr>
      <w:r>
        <w:t xml:space="preserve">3. Research Objectives and Questions</w:t>
      </w:r>
    </w:p>
    <w:p>
      <w:pPr>
        <w:pStyle w:val="FirstParagraph"/>
      </w:pPr>
      <w:r>
        <w:t xml:space="preserve">This study aims to develop a scalable model for Occupational Therapy implementation in Lagos through three primary objectives:</w:t>
      </w:r>
    </w:p>
    <w:p>
      <w:pPr>
        <w:numPr>
          <w:ilvl w:val="0"/>
          <w:numId w:val="1001"/>
        </w:numPr>
        <w:pStyle w:val="Compact"/>
      </w:pPr>
      <w:r>
        <w:t xml:space="preserve">To conduct a comprehensive assessment of current OT service gaps across public and private healthcare facilities in Lagos State.</w:t>
      </w:r>
    </w:p>
    <w:p>
      <w:pPr>
        <w:numPr>
          <w:ilvl w:val="0"/>
          <w:numId w:val="1001"/>
        </w:numPr>
        <w:pStyle w:val="Compact"/>
      </w:pPr>
      <w:r>
        <w:t xml:space="preserve">To analyze socio-cultural barriers affecting the adoption of Occupational Therapists within Nigerian community health systems.</w:t>
      </w:r>
    </w:p>
    <w:p>
      <w:pPr>
        <w:numPr>
          <w:ilvl w:val="0"/>
          <w:numId w:val="1001"/>
        </w:numPr>
        <w:pStyle w:val="Compact"/>
      </w:pPr>
      <w:r>
        <w:t xml:space="preserve">To co-design a culturally responsive training and integration framework for Occupational Therapists tailored to Lagos' unique urban healthcare challenges.</w:t>
      </w:r>
    </w:p>
    <w:p>
      <w:pPr>
        <w:pStyle w:val="FirstParagraph"/>
      </w:pPr>
      <w:r>
        <w:t xml:space="preserve">Key research questions guiding this work include:</w:t>
      </w:r>
    </w:p>
    <w:p>
      <w:pPr>
        <w:numPr>
          <w:ilvl w:val="0"/>
          <w:numId w:val="1002"/>
        </w:numPr>
        <w:pStyle w:val="Compact"/>
      </w:pPr>
      <w:r>
        <w:t xml:space="preserve">What specific functional limitations among Lagos residents remain unaddressed due to the absence of Occupational Therapy services?</w:t>
      </w:r>
    </w:p>
    <w:p>
      <w:pPr>
        <w:numPr>
          <w:ilvl w:val="0"/>
          <w:numId w:val="1002"/>
        </w:numPr>
        <w:pStyle w:val="Compact"/>
      </w:pPr>
      <w:r>
        <w:t xml:space="preserve">How do cultural beliefs and economic constraints in Lagos influence patient engagement with Occupational Therapist-led interventions?</w:t>
      </w:r>
    </w:p>
    <w:p>
      <w:pPr>
        <w:numPr>
          <w:ilvl w:val="0"/>
          <w:numId w:val="1002"/>
        </w:numPr>
        <w:pStyle w:val="Compact"/>
      </w:pPr>
      <w:r>
        <w:t xml:space="preserve">What institutional strategies would maximize the impact of limited Occupational Therapist resources across Lagos' diverse healthcare settings?</w:t>
      </w:r>
    </w:p>
    <w:bookmarkEnd w:id="22"/>
    <w:bookmarkStart w:id="23" w:name="literature-review-synthesis"/>
    <w:p>
      <w:pPr>
        <w:pStyle w:val="Heading2"/>
      </w:pPr>
      <w:r>
        <w:t xml:space="preserve">4. Literature Review Synthesis</w:t>
      </w:r>
    </w:p>
    <w:p>
      <w:pPr>
        <w:pStyle w:val="FirstParagraph"/>
      </w:pPr>
      <w:r>
        <w:t xml:space="preserve">Existing literature on occupational therapy in Sub-Saharan Africa reveals a consistent pattern of underdevelopment. Studies by Oyeyemi et al. (2018) documented that Nigerian OT programs lack standardized curricula, while Adekunle &amp; Akinola (2020) identified financial constraints as the primary barrier to service expansion. Crucially, no research has specifically examined occupational therapy implementation in Nigeria's most complex urban environment—Lagos—with its unique challenges of traffic congestion (average commute: 3.5 hours daily), informal settlements housing 60% of residents, and strained public health infrastructure. This gap is particularly critical given Lagos' status as a healthcare hub for West Africa; over 15 million people access services within its boundaries annually. The proposed</w:t>
      </w:r>
      <w:r>
        <w:t xml:space="preserve"> </w:t>
      </w:r>
      <w:r>
        <w:rPr>
          <w:bCs/>
          <w:b/>
        </w:rPr>
        <w:t xml:space="preserve">Thesis Proposal</w:t>
      </w:r>
      <w:r>
        <w:t xml:space="preserve"> </w:t>
      </w:r>
      <w:r>
        <w:t xml:space="preserve">directly addresses this void by focusing on contextualized solutions for Nigeria's largest urban center.</w:t>
      </w:r>
    </w:p>
    <w:bookmarkEnd w:id="23"/>
    <w:bookmarkStart w:id="27" w:name="methodology"/>
    <w:p>
      <w:pPr>
        <w:pStyle w:val="Heading2"/>
      </w:pPr>
      <w:r>
        <w:t xml:space="preserve">5. Methodology</w:t>
      </w:r>
    </w:p>
    <w:p>
      <w:pPr>
        <w:pStyle w:val="FirstParagraph"/>
      </w:pPr>
      <w:r>
        <w:t xml:space="preserve">A mixed-methods approach will be employed, combining quantitative data collection with qualitative community engagement:</w:t>
      </w:r>
    </w:p>
    <w:bookmarkStart w:id="24" w:name="phase-1-system-mapping-months-1-3"/>
    <w:p>
      <w:pPr>
        <w:pStyle w:val="Heading3"/>
      </w:pPr>
      <w:r>
        <w:t xml:space="preserve">Phase 1: System Mapping (Months 1-3)</w:t>
      </w:r>
    </w:p>
    <w:p>
      <w:pPr>
        <w:numPr>
          <w:ilvl w:val="0"/>
          <w:numId w:val="1003"/>
        </w:numPr>
        <w:pStyle w:val="Compact"/>
      </w:pPr>
      <w:r>
        <w:t xml:space="preserve">Survey of all 57 public health facilities in Lagos State regarding OT service availability</w:t>
      </w:r>
    </w:p>
    <w:p>
      <w:pPr>
        <w:numPr>
          <w:ilvl w:val="0"/>
          <w:numId w:val="1003"/>
        </w:numPr>
        <w:pStyle w:val="Compact"/>
      </w:pPr>
      <w:r>
        <w:t xml:space="preserve">Analysis of national disability statistics from Nigeria's National Bureau of Statistics</w:t>
      </w:r>
    </w:p>
    <w:bookmarkEnd w:id="24"/>
    <w:bookmarkStart w:id="25" w:name="phase-2-community-assessment-months-4-6"/>
    <w:p>
      <w:pPr>
        <w:pStyle w:val="Heading3"/>
      </w:pPr>
      <w:r>
        <w:t xml:space="preserve">Phase 2: Community Assessment (Months 4-6)</w:t>
      </w:r>
    </w:p>
    <w:p>
      <w:pPr>
        <w:numPr>
          <w:ilvl w:val="0"/>
          <w:numId w:val="1004"/>
        </w:numPr>
        <w:pStyle w:val="Compact"/>
      </w:pPr>
      <w:r>
        <w:t xml:space="preserve">In-depth interviews with 40 Occupational Therapists currently practicing in Lagos</w:t>
      </w:r>
    </w:p>
    <w:p>
      <w:pPr>
        <w:numPr>
          <w:ilvl w:val="0"/>
          <w:numId w:val="1004"/>
        </w:numPr>
        <w:pStyle w:val="Compact"/>
      </w:pPr>
      <w:r>
        <w:t xml:space="preserve">Focus groups with 150 patients and caregivers across five diverse Lagos communities (e.g., Surulere, Ikeja, Makoko)</w:t>
      </w:r>
    </w:p>
    <w:bookmarkEnd w:id="25"/>
    <w:bookmarkStart w:id="26" w:name="phase-3-framework-development-months-7-9"/>
    <w:p>
      <w:pPr>
        <w:pStyle w:val="Heading3"/>
      </w:pPr>
      <w:r>
        <w:t xml:space="preserve">Phase 3: Framework Development (Months 7-9)</w:t>
      </w:r>
    </w:p>
    <w:p>
      <w:pPr>
        <w:numPr>
          <w:ilvl w:val="0"/>
          <w:numId w:val="1005"/>
        </w:numPr>
        <w:pStyle w:val="Compact"/>
      </w:pPr>
      <w:r>
        <w:t xml:space="preserve">Participatory workshops with Lagos State Ministry of Health, NAOT, and community leaders</w:t>
      </w:r>
    </w:p>
    <w:p>
      <w:pPr>
        <w:numPr>
          <w:ilvl w:val="0"/>
          <w:numId w:val="1005"/>
        </w:numPr>
        <w:pStyle w:val="Compact"/>
      </w:pPr>
      <w:r>
        <w:t xml:space="preserve">Co-creation of a "Lagos OT Integration Toolkit" including service delivery protocols and training modules</w:t>
      </w:r>
    </w:p>
    <w:p>
      <w:pPr>
        <w:pStyle w:val="FirstParagraph"/>
      </w:pPr>
      <w:r>
        <w:t xml:space="preserve">Data will be analyzed using NVivo for qualitative themes and SPSS for quantitative patterns. Ethical clearance will be obtained from the University of Lagos Ethics Committee, with special attention to culturally sensitive data collection in Lagos' diverse neighborhoods.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is anticipated to produce three transformative outputs:</w:t>
      </w:r>
    </w:p>
    <w:p>
      <w:pPr>
        <w:numPr>
          <w:ilvl w:val="0"/>
          <w:numId w:val="1006"/>
        </w:numPr>
        <w:pStyle w:val="Compact"/>
      </w:pPr>
      <w:r>
        <w:rPr>
          <w:bCs/>
          <w:b/>
        </w:rPr>
        <w:t xml:space="preserve">A comprehensive needs assessment report</w:t>
      </w:r>
      <w:r>
        <w:t xml:space="preserve"> </w:t>
      </w:r>
      <w:r>
        <w:t xml:space="preserve">documenting service gaps across Lagos healthcare facilities, including geographic disparity mapping (e.g., OT deserts in peri-urban areas like Epe and Ikorodu).</w:t>
      </w:r>
    </w:p>
    <w:p>
      <w:pPr>
        <w:numPr>
          <w:ilvl w:val="0"/>
          <w:numId w:val="1006"/>
        </w:numPr>
        <w:pStyle w:val="Compact"/>
      </w:pPr>
      <w:r>
        <w:rPr>
          <w:bCs/>
          <w:b/>
        </w:rPr>
        <w:t xml:space="preserve">Culturally adapted clinical protocols</w:t>
      </w:r>
      <w:r>
        <w:t xml:space="preserve"> </w:t>
      </w:r>
      <w:r>
        <w:t xml:space="preserve">for Occupational Therapists addressing Lagos-specific challenges—such as designing home modifications for informal settlements or incorporating traditional healing practices into therapy sessions.</w:t>
      </w:r>
    </w:p>
    <w:p>
      <w:pPr>
        <w:numPr>
          <w:ilvl w:val="0"/>
          <w:numId w:val="1006"/>
        </w:numPr>
        <w:pStyle w:val="Compact"/>
      </w:pPr>
      <w:r>
        <w:rPr>
          <w:bCs/>
          <w:b/>
        </w:rPr>
        <w:t xml:space="preserve">A policy roadmap</w:t>
      </w:r>
      <w:r>
        <w:t xml:space="preserve"> </w:t>
      </w:r>
      <w:r>
        <w:t xml:space="preserve">with phased implementation strategy for integrating Occupational Therapy into Lagos State's Primary Healthcare Development Agency framework, targeting 30% expansion of OT services within five years.</w:t>
      </w:r>
    </w:p>
    <w:p>
      <w:pPr>
        <w:pStyle w:val="FirstParagraph"/>
      </w:pPr>
      <w:r>
        <w:t xml:space="preserve">The significance extends beyond academic contribution: Effective integration of Occupational Therapists in Lagos could reduce long-term disability costs by 40% (based on WHO estimates), free up physician time for acute care, and empower Lagos residents to maintain productivity. For</w:t>
      </w:r>
      <w:r>
        <w:t xml:space="preserve"> </w:t>
      </w:r>
      <w:r>
        <w:rPr>
          <w:bCs/>
          <w:b/>
        </w:rPr>
        <w:t xml:space="preserve">Nigeria Lagos</w:t>
      </w:r>
      <w:r>
        <w:t xml:space="preserve">, this represents a critical step toward achieving Universal Health Coverage under the National Health Policy 2021-2030. Furthermore, the model developed will serve as a blueprint for other Nigerian states and Sub-Saharan African urban centers facing similar rehabilitation service deficits.</w:t>
      </w:r>
    </w:p>
    <w:bookmarkEnd w:id="28"/>
    <w:bookmarkStart w:id="29" w:name="timeline-and-resources"/>
    <w:p>
      <w:pPr>
        <w:pStyle w:val="Heading2"/>
      </w:pPr>
      <w:r>
        <w:t xml:space="preserve">7. Timeline and Resources</w:t>
      </w:r>
    </w:p>
    <w:p>
      <w:pPr>
        <w:pStyle w:val="FirstParagraph"/>
      </w:pPr>
      <w:r>
        <w:t xml:space="preserve">The proposed research spans 18 months, with key milestones including:</w:t>
      </w:r>
    </w:p>
    <w:p>
      <w:pPr>
        <w:numPr>
          <w:ilvl w:val="0"/>
          <w:numId w:val="1007"/>
        </w:numPr>
        <w:pStyle w:val="Compact"/>
      </w:pPr>
      <w:r>
        <w:rPr>
          <w:bCs/>
          <w:b/>
        </w:rPr>
        <w:t xml:space="preserve">Month 3:</w:t>
      </w:r>
      <w:r>
        <w:t xml:space="preserve"> </w:t>
      </w:r>
      <w:r>
        <w:t xml:space="preserve">Completion of healthcare facility mapping report</w:t>
      </w:r>
    </w:p>
    <w:p>
      <w:pPr>
        <w:numPr>
          <w:ilvl w:val="0"/>
          <w:numId w:val="1007"/>
        </w:numPr>
        <w:pStyle w:val="Compact"/>
      </w:pPr>
      <w:r>
        <w:rPr>
          <w:bCs/>
          <w:b/>
        </w:rPr>
        <w:t xml:space="preserve">Month 6:</w:t>
      </w:r>
      <w:r>
        <w:t xml:space="preserve"> </w:t>
      </w:r>
      <w:r>
        <w:t xml:space="preserve">Draft framework for community validation workshops</w:t>
      </w:r>
    </w:p>
    <w:p>
      <w:pPr>
        <w:numPr>
          <w:ilvl w:val="0"/>
          <w:numId w:val="1007"/>
        </w:numPr>
        <w:pStyle w:val="Compact"/>
      </w:pPr>
      <w:r>
        <w:rPr>
          <w:bCs/>
          <w:b/>
        </w:rPr>
        <w:t xml:space="preserve">Month 12:</w:t>
      </w:r>
      <w:r>
        <w:t xml:space="preserve"> </w:t>
      </w:r>
      <w:r>
        <w:t xml:space="preserve">Finalized Lagos Occupational Therapy Integration Model</w:t>
      </w:r>
    </w:p>
    <w:p>
      <w:pPr>
        <w:numPr>
          <w:ilvl w:val="0"/>
          <w:numId w:val="1007"/>
        </w:numPr>
        <w:pStyle w:val="Compact"/>
      </w:pPr>
      <w:r>
        <w:rPr>
          <w:bCs/>
          <w:b/>
        </w:rPr>
        <w:t xml:space="preserve">Month 18:</w:t>
      </w:r>
      <w:r>
        <w:t xml:space="preserve"> </w:t>
      </w:r>
      <w:r>
        <w:t xml:space="preserve">Policy brief submission to Lagos State Ministry of Health</w:t>
      </w:r>
    </w:p>
    <w:p>
      <w:pPr>
        <w:pStyle w:val="FirstParagraph"/>
      </w:pPr>
      <w:r>
        <w:t xml:space="preserve">Funding will be sought through the Nigerian Tertiary Education Trust Fund (TETFUND) and partnerships with the World Health Organization's Rehabilitation in Nigeria project. The research team includes two certified Occupational Therapists with 10+ years' field experience in Lagos, ensuring contextual expertise.</w:t>
      </w:r>
    </w:p>
    <w:bookmarkEnd w:id="29"/>
    <w:bookmarkStart w:id="30" w:name="conclusion"/>
    <w:p>
      <w:pPr>
        <w:pStyle w:val="Heading2"/>
      </w:pPr>
      <w:r>
        <w:t xml:space="preserve">8. Conclusion</w:t>
      </w:r>
    </w:p>
    <w:p>
      <w:pPr>
        <w:pStyle w:val="FirstParagraph"/>
      </w:pPr>
      <w:r>
        <w:t xml:space="preserve">The proposed</w:t>
      </w:r>
      <w:r>
        <w:t xml:space="preserve"> </w:t>
      </w:r>
      <w:r>
        <w:rPr>
          <w:bCs/>
          <w:b/>
        </w:rPr>
        <w:t xml:space="preserve">Thesis Proposal</w:t>
      </w:r>
      <w:r>
        <w:t xml:space="preserve"> </w:t>
      </w:r>
      <w:r>
        <w:t xml:space="preserve">responds to an urgent public health imperative: Nigeria's most populous city requires a paradigm shift from reactive to proactive disability management. By centering the role of the Occupational Therapist within Lagos' unique socio-economic fabric, this research will establish a replicable model for transforming rehabilitation care in Nigeria. As Lagos continues its journey toward becoming Africa's leading smart city, integrating Occupational Therapy is not merely beneficial—it is essential for building an inclusive healthcare system where every resident can fully participate in their community. This study positions</w:t>
      </w:r>
      <w:r>
        <w:t xml:space="preserve"> </w:t>
      </w:r>
      <w:r>
        <w:rPr>
          <w:bCs/>
          <w:b/>
        </w:rPr>
        <w:t xml:space="preserve">Nigeria Lagos</w:t>
      </w:r>
      <w:r>
        <w:t xml:space="preserve"> </w:t>
      </w:r>
      <w:r>
        <w:t xml:space="preserve">at the forefront of healthcare innovation on the African continent, demonstrating how targeted occupational therapy services can drive sustainable development through enhanced human capability.</w:t>
      </w:r>
    </w:p>
    <w:p>
      <w:pPr>
        <w:pStyle w:val="BodyText"/>
      </w:pPr>
      <w:r>
        <w:rPr>
          <w:bCs/>
          <w:b/>
        </w:rPr>
        <w:t xml:space="preserve">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Occupational Therapy in Nigeria Lagos Context</dc:title>
  <dc:creator/>
  <dc:language>en</dc:language>
  <cp:keywords/>
  <dcterms:created xsi:type="dcterms:W3CDTF">2026-07-21T04:54:49Z</dcterms:created>
  <dcterms:modified xsi:type="dcterms:W3CDTF">2026-07-21T04:54:49Z</dcterms:modified>
</cp:coreProperties>
</file>

<file path=docProps/custom.xml><?xml version="1.0" encoding="utf-8"?>
<Properties xmlns="http://schemas.openxmlformats.org/officeDocument/2006/custom-properties" xmlns:vt="http://schemas.openxmlformats.org/officeDocument/2006/docPropsVTypes"/>
</file>