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Community-Based</w:t>
      </w:r>
      <w:r>
        <w:t xml:space="preserve"> </w:t>
      </w:r>
      <w:r>
        <w:t xml:space="preserve">Rehabilitation</w:t>
      </w:r>
      <w:r>
        <w:t xml:space="preserve"> </w:t>
      </w:r>
      <w:r>
        <w:t xml:space="preserve">Through</w:t>
      </w:r>
      <w:r>
        <w:t xml:space="preserve"> </w:t>
      </w:r>
      <w:r>
        <w:t xml:space="preserve">Occupational</w:t>
      </w:r>
      <w:r>
        <w:t xml:space="preserve"> </w:t>
      </w:r>
      <w:r>
        <w:t xml:space="preserve">Therapists</w:t>
      </w:r>
      <w:r>
        <w:t xml:space="preserve"> </w:t>
      </w:r>
      <w:r>
        <w:t xml:space="preserve">in</w:t>
      </w:r>
      <w:r>
        <w:t xml:space="preserve"> </w:t>
      </w:r>
      <w:r>
        <w:t xml:space="preserve">Zimbabwe</w:t>
      </w:r>
      <w:r>
        <w:t xml:space="preserve"> </w:t>
      </w:r>
      <w:r>
        <w:t xml:space="preserve">Harare</w:t>
      </w:r>
    </w:p>
    <w:bookmarkStart w:id="29" w:name="X86fb18536a647ca247ccac465cb4dc594bbbfcb"/>
    <w:p>
      <w:pPr>
        <w:pStyle w:val="Heading1"/>
      </w:pPr>
      <w:r>
        <w:t xml:space="preserve">Thesis Proposal: Addressing Healthcare Gaps in Urban Rehabilitation through Occupational Therapists in Zimbabwe Harare</w:t>
      </w:r>
    </w:p>
    <w:bookmarkStart w:id="20" w:name="abstract"/>
    <w:p>
      <w:pPr>
        <w:pStyle w:val="Heading2"/>
      </w:pPr>
      <w:r>
        <w:t xml:space="preserve">Abstract</w:t>
      </w:r>
    </w:p>
    <w:p>
      <w:pPr>
        <w:pStyle w:val="FirstParagraph"/>
      </w:pPr>
      <w:r>
        <w:t xml:space="preserve">This thesis proposal investigates the critical role of the Occupational Therapist within the evolving healthcare landscape of Zimbabwe, with a specific focus on urban centers like Harare. With severe shortages of specialized rehabilitation professionals and growing disability burdens linked to chronic diseases, injuries, and poverty, this research aims to identify barriers and opportunities for expanding Occupational Therapist services in Harare. The study will employ mixed methods (surveys, interviews, document analysis) across key community health facilities in Harare to assess current service delivery models. Findings will inform recommendations for integrating Occupational Therapists into Zimbabwe's primary healthcare system, directly contributing to national disability policies and improving functional outcomes for vulnerable populations in Harare.</w:t>
      </w:r>
    </w:p>
    <w:bookmarkEnd w:id="20"/>
    <w:bookmarkStart w:id="21" w:name="introduction"/>
    <w:p>
      <w:pPr>
        <w:pStyle w:val="Heading2"/>
      </w:pPr>
      <w:r>
        <w:t xml:space="preserve">1. Introduction</w:t>
      </w:r>
    </w:p>
    <w:p>
      <w:pPr>
        <w:pStyle w:val="FirstParagraph"/>
      </w:pPr>
      <w:r>
        <w:t xml:space="preserve">Zimbabwe faces significant challenges in providing equitable healthcare, particularly for individuals with disabilities or chronic conditions requiring rehabilitation services. In Harare, the capital city housing over 2 million residents, the scarcity of specialized healthcare professionals is acute. While Occupational Therapists (OTs) are essential for enabling participation in daily life through meaningful occupations—managing physical, cognitive, and psychosocial barriers—their presence in Zimbabwe Harare remains critically insufficient. Current estimates suggest fewer than 15 registered Occupational Therapists serve the entire nation of Zimbabwe, with a minuscule fraction practicing within Harare's complex urban healthcare ecosystem. This severe shortage directly undermines the implementation of Zimbabwe's National Disability Policy (2016) and the World Health Organization’s (WHO) emphasis on rehabilitation as a fundamental health right. This thesis proposes to investigate how Occupational Therapists can be more effectively deployed and supported within Harare's healthcare structures to address these critical gaps.</w:t>
      </w:r>
    </w:p>
    <w:bookmarkEnd w:id="21"/>
    <w:bookmarkStart w:id="22" w:name="problem-statement"/>
    <w:p>
      <w:pPr>
        <w:pStyle w:val="Heading2"/>
      </w:pPr>
      <w:r>
        <w:t xml:space="preserve">2. Problem Statement</w:t>
      </w:r>
    </w:p>
    <w:p>
      <w:pPr>
        <w:pStyle w:val="FirstParagraph"/>
      </w:pPr>
      <w:r>
        <w:t xml:space="preserve">The scarcity of Occupational Therapists in Zimbabwe Harare is not merely a staffing issue; it represents a systemic failure in addressing the functional needs of a large population experiencing disability due to HIV/AIDS, stroke, trauma (including road traffic accidents common in urban centers), diabetes complications, and mental health conditions. Current service provision relies heavily on overburdened medical doctors and general nurses with limited rehabilitation training. Consequently, many individuals in Harare struggle with basic activities of daily living (ADLs)—such as dressing, cooking, mobility within the home or community—without specialized support. This lack of access to Occupational Therapist expertise perpetuates cycles of dependency, social exclusion, and economic hardship for affected individuals and their families across diverse neighborhoods in Harare (e.g., Mbare, Chitungwiza periphery). The urgent need is to understand the specific context of Zimbabwe Harare to develop feasible strategies for expanding and optimizing Occupational Therapist roles within this unique urban environment.</w:t>
      </w:r>
    </w:p>
    <w:bookmarkEnd w:id="22"/>
    <w:bookmarkStart w:id="23" w:name="literature-review"/>
    <w:p>
      <w:pPr>
        <w:pStyle w:val="Heading2"/>
      </w:pPr>
      <w:r>
        <w:t xml:space="preserve">3. Literature Review</w:t>
      </w:r>
    </w:p>
    <w:p>
      <w:pPr>
        <w:pStyle w:val="FirstParagraph"/>
      </w:pPr>
      <w:r>
        <w:t xml:space="preserve">Existing literature highlights global trends in rehabilitation workforce shortages, with Sub-Saharan Africa bearing the brunt (WHO, 2019). While Zimbabwe has a small cadre of trained Occupational Therapists, research specifically focusing on their deployment and impact *within Harare* is scarce. Studies by Chidzero &amp; Mupedza (2020) identified policy gaps and training limitations in Zimbabwe's OT profession. Research from similar contexts (e.g., South Africa) underscores the effectiveness of community-based rehabilitation (CBR) models facilitated by OTs in improving community integration and reducing healthcare costs—models highly relevant to resource-constrained settings like Harare. However, the specific socio-economic, infrastructural, and healthcare system dynamics of Zimbabwe Harare require context-specific analysis. This thesis will build directly upon this foundation by focusing on the *operational realities* of providing Occupational Therapy services within Zimbabwe's most populous city.</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the current availability, scope, and accessibility of Occupational Therapist services across key public healthcare facilities and community-based organizations in Harare.</w:t>
      </w:r>
    </w:p>
    <w:p>
      <w:pPr>
        <w:numPr>
          <w:ilvl w:val="0"/>
          <w:numId w:val="1001"/>
        </w:numPr>
        <w:pStyle w:val="Compact"/>
      </w:pPr>
      <w:r>
        <w:t xml:space="preserve">To identify specific barriers (financial, systemic, cultural, infrastructural) preventing wider implementation and utilization of Occupational Therapy services for people with disabilities in Zimbabwe Harare.</w:t>
      </w:r>
    </w:p>
    <w:p>
      <w:pPr>
        <w:numPr>
          <w:ilvl w:val="0"/>
          <w:numId w:val="1001"/>
        </w:numPr>
        <w:pStyle w:val="Compact"/>
      </w:pPr>
      <w:r>
        <w:t xml:space="preserve">To explore the perceived value and potential role of the Occupational Therapist within the multidisciplinary team framework in Harare's primary healthcare settings.</w:t>
      </w:r>
    </w:p>
    <w:p>
      <w:pPr>
        <w:numPr>
          <w:ilvl w:val="0"/>
          <w:numId w:val="1001"/>
        </w:numPr>
        <w:pStyle w:val="Compact"/>
      </w:pPr>
      <w:r>
        <w:t xml:space="preserve">To develop practical, contextually appropriate recommendations for integrating and scaling up Occupational Therapist-led interventions within Zimbabwe's National Health System, specifically targeting Harare.</w:t>
      </w:r>
    </w:p>
    <w:bookmarkEnd w:id="24"/>
    <w:bookmarkStart w:id="25" w:name="methodology"/>
    <w:p>
      <w:pPr>
        <w:pStyle w:val="Heading2"/>
      </w:pPr>
      <w:r>
        <w:t xml:space="preserve">5. Methodology</w:t>
      </w:r>
    </w:p>
    <w:p>
      <w:pPr>
        <w:pStyle w:val="FirstParagraph"/>
      </w:pPr>
      <w:r>
        <w:t xml:space="preserve">This study will utilize a sequential mixed-methods approach:</w:t>
      </w:r>
    </w:p>
    <w:p>
      <w:pPr>
        <w:numPr>
          <w:ilvl w:val="0"/>
          <w:numId w:val="1002"/>
        </w:numPr>
        <w:pStyle w:val="Compact"/>
      </w:pPr>
      <w:r>
        <w:rPr>
          <w:bCs/>
          <w:b/>
        </w:rPr>
        <w:t xml:space="preserve">Phase 1: Quantitative Survey</w:t>
      </w:r>
      <w:r>
        <w:t xml:space="preserve"> </w:t>
      </w:r>
      <w:r>
        <w:t xml:space="preserve">- Distribute structured questionnaires to all registered Occupational Therapists in Zimbabwe (focusing on those practicing in Harare) and key administrators at major Harare hospitals (e.g., Parirenyatwa, Central) and community health centers. Data will include service volumes, challenges faced, perceived needs.</w:t>
      </w:r>
    </w:p>
    <w:p>
      <w:pPr>
        <w:numPr>
          <w:ilvl w:val="0"/>
          <w:numId w:val="1002"/>
        </w:numPr>
        <w:pStyle w:val="Compact"/>
      </w:pPr>
      <w:r>
        <w:rPr>
          <w:bCs/>
          <w:b/>
        </w:rPr>
        <w:t xml:space="preserve">Phase 2: Qualitative Exploration</w:t>
      </w:r>
      <w:r>
        <w:t xml:space="preserve"> </w:t>
      </w:r>
      <w:r>
        <w:t xml:space="preserve">- Conduct semi-structured interviews with a purposive sample of 15-20 Occupational Therapists currently working in Harare, 10 healthcare managers (e.g., hospital heads), and 25 individuals with disabilities or their caregivers receiving rehabilitation services (across diverse Harare suburbs). Focus will be on barriers, enablers, and desired service models.</w:t>
      </w:r>
    </w:p>
    <w:p>
      <w:pPr>
        <w:numPr>
          <w:ilvl w:val="0"/>
          <w:numId w:val="1002"/>
        </w:numPr>
        <w:pStyle w:val="Compact"/>
      </w:pPr>
      <w:r>
        <w:rPr>
          <w:bCs/>
          <w:b/>
        </w:rPr>
        <w:t xml:space="preserve">Phase 3: Policy Analysis</w:t>
      </w:r>
      <w:r>
        <w:t xml:space="preserve"> </w:t>
      </w:r>
      <w:r>
        <w:t xml:space="preserve">- Review existing national disability policies, health sector plans (e.g., Zimbabwe Health Sector Strategic Plan), and relevant Ministry of Health guidelines to identify alignment gaps with the operational needs identified in Phases 1 &amp; 2.</w:t>
      </w:r>
    </w:p>
    <w:p>
      <w:pPr>
        <w:pStyle w:val="FirstParagraph"/>
      </w:pPr>
      <w:r>
        <w:t xml:space="preserve">Ethical approval will be sought from the University of Zimbabwe College of Health Sciences Research Ethics Committee. Data analysis will involve descriptive statistics (Phase 1) and thematic analysis (Phases 2 &amp; 3).</w:t>
      </w:r>
    </w:p>
    <w:bookmarkEnd w:id="25"/>
    <w:bookmarkStart w:id="26" w:name="significance-of-the-study"/>
    <w:p>
      <w:pPr>
        <w:pStyle w:val="Heading2"/>
      </w:pPr>
      <w:r>
        <w:t xml:space="preserve">6. Significance of the Study</w:t>
      </w:r>
    </w:p>
    <w:p>
      <w:pPr>
        <w:pStyle w:val="FirstParagraph"/>
      </w:pPr>
      <w:r>
        <w:t xml:space="preserve">This research holds significant potential impact for Zimbabwe Harare and the wider nation:</w:t>
      </w:r>
    </w:p>
    <w:p>
      <w:pPr>
        <w:numPr>
          <w:ilvl w:val="0"/>
          <w:numId w:val="1003"/>
        </w:numPr>
        <w:pStyle w:val="Compact"/>
      </w:pPr>
      <w:r>
        <w:rPr>
          <w:bCs/>
          <w:b/>
        </w:rPr>
        <w:t xml:space="preserve">Policymakers (Ministry of Health, National Disability Authority):</w:t>
      </w:r>
      <w:r>
        <w:t xml:space="preserve"> </w:t>
      </w:r>
      <w:r>
        <w:t xml:space="preserve">Provides evidence-based data to prioritize Occupational Therapist training, deployment, and funding within Harare's healthcare system.</w:t>
      </w:r>
    </w:p>
    <w:p>
      <w:pPr>
        <w:numPr>
          <w:ilvl w:val="0"/>
          <w:numId w:val="1003"/>
        </w:numPr>
        <w:pStyle w:val="Compact"/>
      </w:pPr>
      <w:r>
        <w:rPr>
          <w:bCs/>
          <w:b/>
        </w:rPr>
        <w:t xml:space="preserve">Healthcare Providers (Harare Hospitals &amp; Clinics):</w:t>
      </w:r>
      <w:r>
        <w:t xml:space="preserve"> </w:t>
      </w:r>
      <w:r>
        <w:t xml:space="preserve">Offers actionable strategies for integrating Occupational Therapy into existing service models to improve patient outcomes and reduce long-term dependency.</w:t>
      </w:r>
    </w:p>
    <w:p>
      <w:pPr>
        <w:numPr>
          <w:ilvl w:val="0"/>
          <w:numId w:val="1003"/>
        </w:numPr>
        <w:pStyle w:val="Compact"/>
      </w:pPr>
      <w:r>
        <w:rPr>
          <w:bCs/>
          <w:b/>
        </w:rPr>
        <w:t xml:space="preserve">People with Disabilities in Harare:</w:t>
      </w:r>
      <w:r>
        <w:t xml:space="preserve"> </w:t>
      </w:r>
      <w:r>
        <w:t xml:space="preserve">Directly contributes to increased access to services that empower them to participate more fully in their communities, education, and livelihoods.</w:t>
      </w:r>
    </w:p>
    <w:p>
      <w:pPr>
        <w:numPr>
          <w:ilvl w:val="0"/>
          <w:numId w:val="1003"/>
        </w:numPr>
        <w:pStyle w:val="Compact"/>
      </w:pPr>
      <w:r>
        <w:rPr>
          <w:bCs/>
          <w:b/>
        </w:rPr>
        <w:t xml:space="preserve">Occupational Therapy Profession:</w:t>
      </w:r>
      <w:r>
        <w:t xml:space="preserve"> </w:t>
      </w:r>
      <w:r>
        <w:t xml:space="preserve">Strengthens the evidence base for the profession's value within Zimbabwe's context, supporting advocacy for better training pathways and recognition.</w:t>
      </w:r>
    </w:p>
    <w:bookmarkEnd w:id="26"/>
    <w:bookmarkStart w:id="27" w:name="expected-outcomes-and-timeline"/>
    <w:p>
      <w:pPr>
        <w:pStyle w:val="Heading2"/>
      </w:pPr>
      <w:r>
        <w:t xml:space="preserve">7. Expected Outcomes and Timeline</w:t>
      </w:r>
    </w:p>
    <w:p>
      <w:pPr>
        <w:pStyle w:val="FirstParagraph"/>
      </w:pPr>
      <w:r>
        <w:t xml:space="preserve">The primary outcome is a robust set of context-specific recommendations for scaling Occupational Therapist services in Harare. A final thesis report, policy briefs, and academic publications are anticipated. Key milestones include: Literature review completion (Month 1-2), Ethical approval &amp; Survey Instrument Finalization (Month 3), Data Collection (Months 4-6), Data Analysis &amp; Draft Report (Months 7-8), Thesis Finalization &amp; Defense (Month 9).</w:t>
      </w:r>
    </w:p>
    <w:bookmarkEnd w:id="27"/>
    <w:bookmarkStart w:id="28" w:name="conclusion"/>
    <w:p>
      <w:pPr>
        <w:pStyle w:val="Heading2"/>
      </w:pPr>
      <w:r>
        <w:t xml:space="preserve">8. Conclusion</w:t>
      </w:r>
    </w:p>
    <w:p>
      <w:pPr>
        <w:pStyle w:val="FirstParagraph"/>
      </w:pPr>
      <w:r>
        <w:t xml:space="preserve">The critical shortage of Occupational Therapists in Zimbabwe Harare represents a major obstacle to achieving equitable healthcare and inclusive community participation for people with disabilities. This thesis proposal directly addresses this gap by focusing on the operational realities within the city's healthcare system. By generating evidence specific to Harare, this research will provide a vital roadmap for integrating the expertise of the Occupational Therapist into mainstream rehabilitation services, ultimately contributing to a more functional, empowered, and inclusive Harare for all its residents. The findings will be instrumental in advancing Zimbabwe's commitment to disability rights and universal health coverage within its most significant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Community-Based Rehabilitation Through Occupational Therapists in Zimbabwe Harare</dc:title>
  <dc:creator/>
  <dc:language>en</dc:language>
  <cp:keywords/>
  <dcterms:created xsi:type="dcterms:W3CDTF">2026-07-20T21:53:01Z</dcterms:created>
  <dcterms:modified xsi:type="dcterms:W3CDTF">2026-07-20T21:53:01Z</dcterms:modified>
</cp:coreProperties>
</file>

<file path=docProps/custom.xml><?xml version="1.0" encoding="utf-8"?>
<Properties xmlns="http://schemas.openxmlformats.org/officeDocument/2006/custom-properties" xmlns:vt="http://schemas.openxmlformats.org/officeDocument/2006/docPropsVTypes"/>
</file>