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for</w:t>
      </w:r>
      <w:r>
        <w:t xml:space="preserve"> </w:t>
      </w:r>
      <w:r>
        <w:t xml:space="preserve">Argentina</w:t>
      </w:r>
      <w:r>
        <w:t xml:space="preserve"> </w:t>
      </w:r>
      <w:r>
        <w:t xml:space="preserve">Buenos</w:t>
      </w:r>
      <w:r>
        <w:t xml:space="preserve"> </w:t>
      </w:r>
      <w:r>
        <w:t xml:space="preserve">Aires</w:t>
      </w:r>
      <w:r>
        <w:t xml:space="preserve"> </w:t>
      </w:r>
      <w:r>
        <w:t xml:space="preserve">Through</w:t>
      </w:r>
      <w:r>
        <w:t xml:space="preserve"> </w:t>
      </w:r>
      <w:r>
        <w:t xml:space="preserve">Oceanographic</w:t>
      </w:r>
      <w:r>
        <w:t xml:space="preserve"> </w:t>
      </w:r>
      <w:r>
        <w:t xml:space="preserve">Research</w:t>
      </w:r>
    </w:p>
    <w:bookmarkStart w:id="27" w:name="X9f0947963e136a9198db0294a6b604c045551fe"/>
    <w:p>
      <w:pPr>
        <w:pStyle w:val="Heading1"/>
      </w:pPr>
      <w:r>
        <w:t xml:space="preserve">Thesis Proposal: Integrating Local Ecosystem Monitoring and Climate Resilience in the Río de la Plata Estuary for Argentine Oceanographers</w:t>
      </w:r>
    </w:p>
    <w:bookmarkStart w:id="20" w:name="X737a1fe0141de2b1f06f6ca7d06ee01213d4861"/>
    <w:p>
      <w:pPr>
        <w:pStyle w:val="Heading2"/>
      </w:pPr>
      <w:r>
        <w:t xml:space="preserve">Introduction: The Imperative of Localized Oceanography in Argentina Buenos Aires</w:t>
      </w:r>
    </w:p>
    <w:p>
      <w:pPr>
        <w:pStyle w:val="FirstParagraph"/>
      </w:pPr>
      <w:r>
        <w:t xml:space="preserve">The coastal region surrounding Argentina Buenos Aires represents one of the most biologically rich and economically vital marine ecosystems on South America's Atlantic coast. As a global maritime nation, Argentina relies heavily on its ocean resources for fisheries, tourism, transportation, and climate regulation. However, this critical zone faces unprecedented pressure from climate change-induced sea-level rise, pollution influxes (particularly microplastics), and ecosystem degradation—all demanding urgent scientific attention. This</w:t>
      </w:r>
      <w:r>
        <w:t xml:space="preserve"> </w:t>
      </w:r>
      <w:r>
        <w:rPr>
          <w:bCs/>
          <w:b/>
        </w:rPr>
        <w:t xml:space="preserve">Thesis Proposal</w:t>
      </w:r>
      <w:r>
        <w:t xml:space="preserve"> </w:t>
      </w:r>
      <w:r>
        <w:t xml:space="preserve">outlines a focused research project designed specifically to address these challenges through the lens of an</w:t>
      </w:r>
      <w:r>
        <w:t xml:space="preserve"> </w:t>
      </w:r>
      <w:r>
        <w:rPr>
          <w:bCs/>
          <w:b/>
        </w:rPr>
        <w:t xml:space="preserve">Oceanographer</w:t>
      </w:r>
      <w:r>
        <w:t xml:space="preserve"> </w:t>
      </w:r>
      <w:r>
        <w:t xml:space="preserve">working within the unique context of</w:t>
      </w:r>
      <w:r>
        <w:t xml:space="preserve"> </w:t>
      </w:r>
      <w:r>
        <w:rPr>
          <w:bCs/>
          <w:b/>
        </w:rPr>
        <w:t xml:space="preserve">Argentina Buenos Aires</w:t>
      </w:r>
      <w:r>
        <w:t xml:space="preserve">. The study directly responds to the national need for locally grounded marine science that empowers Argentine researchers and informs regional policy.</w:t>
      </w:r>
    </w:p>
    <w:bookmarkEnd w:id="20"/>
    <w:bookmarkStart w:id="21" w:name="Xc522db04642d7f5a5bf394fab5051b1dbbbf6ec"/>
    <w:p>
      <w:pPr>
        <w:pStyle w:val="Heading2"/>
      </w:pPr>
      <w:r>
        <w:t xml:space="preserve">Problem Statement: Critical Gaps in Localized Marine Monitoring</w:t>
      </w:r>
    </w:p>
    <w:p>
      <w:pPr>
        <w:pStyle w:val="FirstParagraph"/>
      </w:pPr>
      <w:r>
        <w:t xml:space="preserve">While global oceanographic models exist, they often fail to capture the nuanced dynamics of estuarine systems like the Río de la Plata, which flows directly through the metropolitan area of Buenos Aires. Current monitoring efforts by national institutions (e.g., CONICET’s Oceanography Division and the National Institute of Fisheries) lack consistent spatial and temporal resolution across key habitats near</w:t>
      </w:r>
      <w:r>
        <w:t xml:space="preserve"> </w:t>
      </w:r>
      <w:r>
        <w:rPr>
          <w:bCs/>
          <w:b/>
        </w:rPr>
        <w:t xml:space="preserve">Argentina Buenos Aires</w:t>
      </w:r>
      <w:r>
        <w:t xml:space="preserve">. Crucially, there is a significant gap in understanding how microplastic accumulation interacts with nutrient cycles and plankton communities within the estuary's dynamic tidal zones—directly impacting fisheries that support thousands of livelihoods in Buenos Aires Province. This research gap prevents</w:t>
      </w:r>
      <w:r>
        <w:t xml:space="preserve"> </w:t>
      </w:r>
      <w:r>
        <w:rPr>
          <w:bCs/>
          <w:b/>
        </w:rPr>
        <w:t xml:space="preserve">Oceanographer</w:t>
      </w:r>
      <w:r>
        <w:t xml:space="preserve">s from delivering actionable data for local resource managers. Without hyper-localized studies, adaptation strategies for coastal cities like Buenos Aires remain generic and less effective.</w:t>
      </w:r>
    </w:p>
    <w:bookmarkEnd w:id="21"/>
    <w:bookmarkStart w:id="22" w:name="X235e10b57a938e1a37e53b4986c2b21170bf401"/>
    <w:p>
      <w:pPr>
        <w:pStyle w:val="Heading2"/>
      </w:pPr>
      <w:r>
        <w:t xml:space="preserve">Research Objectives: A Proposal Anchored in Argentina's Coastal Reality</w:t>
      </w:r>
    </w:p>
    <w:p>
      <w:pPr>
        <w:pStyle w:val="FirstParagraph"/>
      </w:pPr>
      <w:r>
        <w:t xml:space="preserve">This</w:t>
      </w:r>
      <w:r>
        <w:t xml:space="preserve"> </w:t>
      </w:r>
      <w:r>
        <w:rPr>
          <w:bCs/>
          <w:b/>
        </w:rPr>
        <w:t xml:space="preserve">Thesis Proposal</w:t>
      </w:r>
      <w:r>
        <w:t xml:space="preserve"> </w:t>
      </w:r>
      <w:r>
        <w:t xml:space="preserve">aims to establish a robust framework for marine monitoring tailored to the needs of</w:t>
      </w:r>
      <w:r>
        <w:t xml:space="preserve"> </w:t>
      </w:r>
      <w:r>
        <w:rPr>
          <w:bCs/>
          <w:b/>
        </w:rPr>
        <w:t xml:space="preserve">Buenos Aires Province</w:t>
      </w:r>
      <w:r>
        <w:t xml:space="preserve">. Primary objectives include: (1) Quantifying microplastic concentration gradients across the Río de la Plata estuary, with particular focus on areas adjacent to Buenos Aires city and its major port infrastructure; (2) Analyzing correlations between these microplastics and key biological indicators (zooplankton diversity, phytoplankton productivity) in nearshore habitats; and (3) Developing a predictive model for plastic dispersion patterns influenced by local currents, tides, and seasonal weather—using data specifically collected within the</w:t>
      </w:r>
      <w:r>
        <w:t xml:space="preserve"> </w:t>
      </w:r>
      <w:r>
        <w:rPr>
          <w:bCs/>
          <w:b/>
        </w:rPr>
        <w:t xml:space="preserve">Argentina Buenos Aires</w:t>
      </w:r>
      <w:r>
        <w:t xml:space="preserve"> </w:t>
      </w:r>
      <w:r>
        <w:t xml:space="preserve">coastal zone. These objectives directly target the most pressing environmental threats identified in the Argentine National Biodiversity Strategy (2021), ensuring research relevance to national priorities.</w:t>
      </w:r>
    </w:p>
    <w:bookmarkEnd w:id="22"/>
    <w:bookmarkStart w:id="23" w:name="Xb63a99c9e7e42cd713b75381e523b8448c54bef"/>
    <w:p>
      <w:pPr>
        <w:pStyle w:val="Heading2"/>
      </w:pPr>
      <w:r>
        <w:t xml:space="preserve">Methodology: Grounded in Argentina's Marine Environment</w:t>
      </w:r>
    </w:p>
    <w:p>
      <w:pPr>
        <w:pStyle w:val="FirstParagraph"/>
      </w:pPr>
      <w:r>
        <w:t xml:space="preserve">The proposed research will employ a multi-scalar approach designed for efficient implementation within</w:t>
      </w:r>
      <w:r>
        <w:t xml:space="preserve"> </w:t>
      </w:r>
      <w:r>
        <w:rPr>
          <w:bCs/>
          <w:b/>
        </w:rPr>
        <w:t xml:space="preserve">Argentina Buenos Aires</w:t>
      </w:r>
      <w:r>
        <w:t xml:space="preserve">'s geographical and infrastructural context. Fieldwork will utilize the coastal vessels operated by the National University of Buenos Aires (UBA)’s Oceanography Department, focusing on 15 strategically selected stations from Tigre (northern estuary entrance) to Punta Indio (southwestern limit), covering areas under significant urban influence. Water samples for microplastic analysis will follow standardized protocols adapted from the Argentine Institute for Marine Research (IIPM), ensuring compatibility with national databases. Concurrently, biological sampling of plankton and water column properties (temperature, salinity, dissolved oxygen) will be conducted at each station during three seasonal campaigns (spring, summer, autumn 2025). Data analysis will integrate GIS mapping using Argentina’s National Geographic Institute (IGN) geospatial data layers to correlate pollution patterns with coastal land-use zones. Crucially, this methodology prioritizes the use of locally available equipment and partnerships with Argentine institutions like the Marine Biology Station at Puerto Madero, minimizing logistical barriers common in international studies.</w:t>
      </w:r>
    </w:p>
    <w:bookmarkEnd w:id="23"/>
    <w:bookmarkStart w:id="24" w:name="Xbdb84868d6c31f66b92a3bb8436aee2a5eaa28c"/>
    <w:p>
      <w:pPr>
        <w:pStyle w:val="Heading2"/>
      </w:pPr>
      <w:r>
        <w:t xml:space="preserve">Significance for Argentina Buenos Aires: Beyond Academic Contribution</w:t>
      </w:r>
    </w:p>
    <w:p>
      <w:pPr>
        <w:pStyle w:val="FirstParagraph"/>
      </w:pPr>
      <w:r>
        <w:t xml:space="preserve">The significance of this research extends far beyond academic publication. The resulting data will provide concrete evidence for policymakers within the Ministry of Environment and Sustainable Development (Argentina) to refine coastal management plans specifically for the Buenos Aires Metropolitan Area. For instance, identifying high-risk microplastic zones near fishing grounds can directly inform sustainable aquaculture policies promoted by the Argentine Fisheries Agency (ANLA). Furthermore, this project will actively train early-career</w:t>
      </w:r>
      <w:r>
        <w:t xml:space="preserve"> </w:t>
      </w:r>
      <w:r>
        <w:rPr>
          <w:bCs/>
          <w:b/>
        </w:rPr>
        <w:t xml:space="preserve">Oceanographer</w:t>
      </w:r>
      <w:r>
        <w:t xml:space="preserve">s from universities across</w:t>
      </w:r>
      <w:r>
        <w:t xml:space="preserve"> </w:t>
      </w:r>
      <w:r>
        <w:rPr>
          <w:bCs/>
          <w:b/>
        </w:rPr>
        <w:t xml:space="preserve">Argentina Buenos Aires</w:t>
      </w:r>
      <w:r>
        <w:t xml:space="preserve">, strengthening local scientific capacity. By focusing on a system vital to Argentina’s economy—where the port of Buenos Aires handles over 80% of the country's maritime trade—the research underscores oceanography as an indispensable discipline for national development, not merely an academic pursuit.</w:t>
      </w:r>
    </w:p>
    <w:bookmarkEnd w:id="24"/>
    <w:bookmarkStart w:id="25" w:name="Xfe93ef9ebaeac7827b1be229667313e4b7f580a"/>
    <w:p>
      <w:pPr>
        <w:pStyle w:val="Heading2"/>
      </w:pPr>
      <w:r>
        <w:t xml:space="preserve">Expected Outcomes and Contribution to National Oceanographic Capacity</w:t>
      </w:r>
    </w:p>
    <w:p>
      <w:pPr>
        <w:pStyle w:val="FirstParagraph"/>
      </w:pPr>
      <w:r>
        <w:t xml:space="preserve">This</w:t>
      </w:r>
      <w:r>
        <w:t xml:space="preserve"> </w:t>
      </w:r>
      <w:r>
        <w:rPr>
          <w:bCs/>
          <w:b/>
        </w:rPr>
        <w:t xml:space="preserve">Thesis Proposal</w:t>
      </w:r>
      <w:r>
        <w:t xml:space="preserve"> </w:t>
      </w:r>
      <w:r>
        <w:t xml:space="preserve">anticipates delivering three key outputs with immediate applicability in</w:t>
      </w:r>
      <w:r>
        <w:t xml:space="preserve"> </w:t>
      </w:r>
      <w:r>
        <w:rPr>
          <w:bCs/>
          <w:b/>
        </w:rPr>
        <w:t xml:space="preserve">Argentina Buenos Aires</w:t>
      </w:r>
      <w:r>
        <w:t xml:space="preserve">: (1) A publicly accessible digital atlas of microplastic distribution across the Río de la Plata estuary, updated annually; (2) A validated predictive model for plastic dispersion that can be integrated into the Argentine National Climate Adaptation Platform; and (3) A training curriculum for Argentine students on estuarine monitoring techniques. These outcomes will directly address gaps highlighted in Argentina’s 2019 Ocean Policy, which emphasizes "the need for robust, locally generated data to support marine spatial planning." Critically, the project fosters a new generation of</w:t>
      </w:r>
      <w:r>
        <w:t xml:space="preserve"> </w:t>
      </w:r>
      <w:r>
        <w:rPr>
          <w:bCs/>
          <w:b/>
        </w:rPr>
        <w:t xml:space="preserve">Oceanographer</w:t>
      </w:r>
      <w:r>
        <w:t xml:space="preserve">s equipped to lead Argentina’s marine science agenda from within Buenos Aires itself—reducing dependency on foreign expertise and ensuring research remains responsive to national needs.</w:t>
      </w:r>
    </w:p>
    <w:bookmarkEnd w:id="25"/>
    <w:bookmarkStart w:id="26" w:name="X70b53c3ba18f0c9387aaa760c923605836d29a2"/>
    <w:p>
      <w:pPr>
        <w:pStyle w:val="Heading2"/>
      </w:pPr>
      <w:r>
        <w:t xml:space="preserve">Conclusion: An Essential Step for Argentina's Blue Future</w:t>
      </w:r>
    </w:p>
    <w:p>
      <w:pPr>
        <w:pStyle w:val="FirstParagraph"/>
      </w:pPr>
      <w:r>
        <w:t xml:space="preserve">The proposed research is not merely a scientific endeavor; it is an investment in the environmental security and economic resilience of</w:t>
      </w:r>
      <w:r>
        <w:t xml:space="preserve"> </w:t>
      </w:r>
      <w:r>
        <w:rPr>
          <w:bCs/>
          <w:b/>
        </w:rPr>
        <w:t xml:space="preserve">Argentina Buenos Aires</w:t>
      </w:r>
      <w:r>
        <w:t xml:space="preserve">. By placing the</w:t>
      </w:r>
      <w:r>
        <w:t xml:space="preserve"> </w:t>
      </w:r>
      <w:r>
        <w:rPr>
          <w:bCs/>
          <w:b/>
        </w:rPr>
        <w:t xml:space="preserve">Oceanographer</w:t>
      </w:r>
      <w:r>
        <w:t xml:space="preserve"> </w:t>
      </w:r>
      <w:r>
        <w:t xml:space="preserve">at the center of localized, policy-relevant science within Argentina’s most populated coastal region, this thesis directly aligns with national ambitions to become a leader in sustainable ocean management. It addresses a critical gap in marine monitoring that threatens both ecological balance and human livelihoods. This</w:t>
      </w:r>
      <w:r>
        <w:t xml:space="preserve"> </w:t>
      </w:r>
      <w:r>
        <w:rPr>
          <w:bCs/>
          <w:b/>
        </w:rPr>
        <w:t xml:space="preserve">Thesis Proposal</w:t>
      </w:r>
      <w:r>
        <w:t xml:space="preserve">, grounded in the realities of Buenos Aires province, promises to deliver actionable knowledge while strengthening Argentina’s capacity to protect its invaluable coastal heritage for future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for Argentina Buenos Aires Through Oceanographic Research</dc:title>
  <dc:creator/>
  <dc:language>en</dc:language>
  <cp:keywords/>
  <dcterms:created xsi:type="dcterms:W3CDTF">2026-07-21T08:22:15Z</dcterms:created>
  <dcterms:modified xsi:type="dcterms:W3CDTF">2026-07-21T08:22:15Z</dcterms:modified>
</cp:coreProperties>
</file>

<file path=docProps/custom.xml><?xml version="1.0" encoding="utf-8"?>
<Properties xmlns="http://schemas.openxmlformats.org/officeDocument/2006/custom-properties" xmlns:vt="http://schemas.openxmlformats.org/officeDocument/2006/docPropsVTypes"/>
</file>