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fd8e43b503a4faf3c13133d9227aef7aed1344"/>
    <w:p>
      <w:pPr>
        <w:pStyle w:val="Heading1"/>
      </w:pPr>
      <w:r>
        <w:t xml:space="preserve">Thesis Proposal: Integrating Multidisciplinary Approaches for Sustainable Coastal Management in Brazil Rio de Janeiro</w:t>
      </w:r>
    </w:p>
    <w:bookmarkStart w:id="20" w:name="introduction-and-background"/>
    <w:p>
      <w:pPr>
        <w:pStyle w:val="Heading2"/>
      </w:pPr>
      <w:r>
        <w:t xml:space="preserve">1. Introduction and Background</w:t>
      </w:r>
    </w:p>
    <w:p>
      <w:pPr>
        <w:pStyle w:val="FirstParagraph"/>
      </w:pPr>
      <w:r>
        <w:t xml:space="preserve">The role of the Oceanographer has evolved dramatically in recent decades, particularly within the context of Brazil's rapidly changing marine ecosystems. As an emerging global hotspot for oceanographic research, Brazil Rio de Janeiro presents a critical case study due to its unique position at the intersection of biodiversity richness, urban coastal expansion, and climate vulnerability. The Guanabara Bay complex and adjacent continental shelf represent one of South America's most biologically diverse yet anthropogenically stressed marine environments. This Thesis Proposal outlines a comprehensive research program designed to address urgent knowledge gaps through the lens of a modern Oceanographer operating within the Brazilian scientific framework.</w:t>
      </w:r>
    </w:p>
    <w:bookmarkEnd w:id="20"/>
    <w:bookmarkStart w:id="21" w:name="problem-statement"/>
    <w:p>
      <w:pPr>
        <w:pStyle w:val="Heading2"/>
      </w:pPr>
      <w:r>
        <w:t xml:space="preserve">2. Problem Statement</w:t>
      </w:r>
    </w:p>
    <w:p>
      <w:pPr>
        <w:pStyle w:val="FirstParagraph"/>
      </w:pPr>
      <w:r>
        <w:t xml:space="preserve">Despite Brazil's extensive 8,500-kilometer coastline and Rio de Janeiro's status as a marine research hub, critical limitations persist in oceanographic data integration for coastal management. Current monitoring systems fail to adequately capture the complex interactions between urban runoff from Rio de Janeiro's 13 million inhabitants, industrial pollution from the Port of Rio, and climate-induced phenomena like ocean acidification and sea-level rise. This gap impedes evidence-based policy decisions by Brazilian environmental agencies (IBAMA, MMA) and local municipal governments. As a dedicated Oceanographer in training at the Federal University of Rio de Janeiro (UFRJ), this research directly responds to Brazil's National Strategy for Marine Environmental Protection 2023-2030, which identifies Rio de Janeiro as a priority region requiring integrated ocean governance.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Quantify Anthropogenic Impact:</w:t>
      </w:r>
      <w:r>
        <w:t xml:space="preserve"> </w:t>
      </w:r>
      <w:r>
        <w:t xml:space="preserve">Measure and model pollutant dispersion (heavy metals, microplastics) in Guanabara Bay using advanced oceanographic sensors deployed across 15 strategic sites monitored by the Oceanographer team.</w:t>
      </w:r>
    </w:p>
    <w:p>
      <w:pPr>
        <w:numPr>
          <w:ilvl w:val="0"/>
          <w:numId w:val="1001"/>
        </w:numPr>
        <w:pStyle w:val="Compact"/>
      </w:pPr>
      <w:r>
        <w:rPr>
          <w:bCs/>
          <w:b/>
        </w:rPr>
        <w:t xml:space="preserve">Evaluate Ecosystem Resilience:</w:t>
      </w:r>
      <w:r>
        <w:t xml:space="preserve"> </w:t>
      </w:r>
      <w:r>
        <w:t xml:space="preserve">Assess biodiversity changes in key Rio de Janeiro marine protected areas (e.g., Tijuca National Park coastal zone) through multi-spectral satellite data and in situ benthic surveys, directly linking climate stressors to ecosystem services vital for Brazil's coastal communities.</w:t>
      </w:r>
    </w:p>
    <w:p>
      <w:pPr>
        <w:numPr>
          <w:ilvl w:val="0"/>
          <w:numId w:val="1001"/>
        </w:numPr>
        <w:pStyle w:val="Compact"/>
      </w:pPr>
      <w:r>
        <w:rPr>
          <w:bCs/>
          <w:b/>
        </w:rPr>
        <w:t xml:space="preserve">Develop Predictive Management Framework:</w:t>
      </w:r>
      <w:r>
        <w:t xml:space="preserve"> </w:t>
      </w:r>
      <w:r>
        <w:t xml:space="preserve">Create a geospatial decision-support tool for Brazilian authorities that integrates real-time oceanographic data with socio-economic indicators, enabling proactive interventions in Rio de Janeiro's urban coastal zones.</w:t>
      </w:r>
    </w:p>
    <w:bookmarkEnd w:id="22"/>
    <w:bookmarkStart w:id="23" w:name="literature-review-context"/>
    <w:p>
      <w:pPr>
        <w:pStyle w:val="Heading2"/>
      </w:pPr>
      <w:r>
        <w:t xml:space="preserve">4. Literature Review Context</w:t>
      </w:r>
    </w:p>
    <w:p>
      <w:pPr>
        <w:pStyle w:val="FirstParagraph"/>
      </w:pPr>
      <w:r>
        <w:t xml:space="preserve">Existing studies on Brazil Rio de Janeiro's marine systems (e.g., research by CEMAR/UFRJ on mangrove degradation) reveal fragmented knowledge. While international oceanography literature provides methodological frameworks, critical adaptations are needed for Brazil's specific environmental conditions and governance structures. Recent Brazilian publications (e.g., "Oceanografia do Brasil" by Silva et al., 2022) emphasize the lack of coordinated long-term monitoring in Rio's urbanized coastal corridors—a gap this thesis directly addresses. The proposed research bridges continental-scale oceanographic models with hyperlocal Brazilian environmental challenges, positioning the Oceanographer as an indispensable integrator between global science and national policy needs.</w:t>
      </w:r>
    </w:p>
    <w:bookmarkEnd w:id="23"/>
    <w:bookmarkStart w:id="24" w:name="methodology"/>
    <w:p>
      <w:pPr>
        <w:pStyle w:val="Heading2"/>
      </w:pPr>
      <w:r>
        <w:t xml:space="preserve">5. Methodology</w:t>
      </w:r>
    </w:p>
    <w:p>
      <w:pPr>
        <w:pStyle w:val="FirstParagraph"/>
      </w:pPr>
      <w:r>
        <w:t xml:space="preserve">The methodology adopts a mixed-methods approach tailored to Brazil's coastal realities:</w:t>
      </w:r>
    </w:p>
    <w:p>
      <w:pPr>
        <w:numPr>
          <w:ilvl w:val="0"/>
          <w:numId w:val="1002"/>
        </w:numPr>
        <w:pStyle w:val="Compact"/>
      </w:pPr>
      <w:r>
        <w:rPr>
          <w:bCs/>
          <w:b/>
        </w:rPr>
        <w:t xml:space="preserve">Field Operations:</w:t>
      </w:r>
      <w:r>
        <w:t xml:space="preserve"> </w:t>
      </w:r>
      <w:r>
        <w:t xml:space="preserve">Quarterly deployments of autonomous underwater vehicles (AUVs) and gliders along Rio de Janeiro's continental shelf, collaborating with the Brazilian Navy Oceanographic Institute (HIDROBRA) for logistical support.</w:t>
      </w:r>
    </w:p>
    <w:p>
      <w:pPr>
        <w:numPr>
          <w:ilvl w:val="0"/>
          <w:numId w:val="1002"/>
        </w:numPr>
        <w:pStyle w:val="Compact"/>
      </w:pPr>
      <w:r>
        <w:rPr>
          <w:bCs/>
          <w:b/>
        </w:rPr>
        <w:t xml:space="preserve">Data Integration:</w:t>
      </w:r>
      <w:r>
        <w:t xml:space="preserve"> </w:t>
      </w:r>
      <w:r>
        <w:t xml:space="preserve">Fusion of historical data from Brazil's National Oceanographic Database with new field measurements using machine learning algorithms trained on Rio-specific environmental parameters.</w:t>
      </w:r>
    </w:p>
    <w:p>
      <w:pPr>
        <w:numPr>
          <w:ilvl w:val="0"/>
          <w:numId w:val="1002"/>
        </w:numPr>
        <w:pStyle w:val="Compact"/>
      </w:pPr>
      <w:r>
        <w:rPr>
          <w:bCs/>
          <w:b/>
        </w:rPr>
        <w:t xml:space="preserve">Stakeholder Engagement:</w:t>
      </w:r>
      <w:r>
        <w:t xml:space="preserve"> </w:t>
      </w:r>
      <w:r>
        <w:t xml:space="preserve">Co-design workshops with Rio de Janeiro's Municipal Secretariat of Environment and local fisher communities to ensure research aligns with practical management needs across Brazil's urban coastal landscapes.</w:t>
      </w:r>
    </w:p>
    <w:p>
      <w:pPr>
        <w:numPr>
          <w:ilvl w:val="0"/>
          <w:numId w:val="1002"/>
        </w:numPr>
        <w:pStyle w:val="Compact"/>
      </w:pPr>
      <w:r>
        <w:rPr>
          <w:bCs/>
          <w:b/>
        </w:rPr>
        <w:t xml:space="preserve">Model Validation:</w:t>
      </w:r>
      <w:r>
        <w:t xml:space="preserve"> </w:t>
      </w:r>
      <w:r>
        <w:t xml:space="preserve">Comparative analysis using satellite imagery (Sentinel-3) against in situ measurements to refine predictive accuracy for Brazilian marine conditions.</w:t>
      </w:r>
    </w:p>
    <w:p>
      <w:pPr>
        <w:pStyle w:val="FirstParagraph"/>
      </w:pPr>
      <w:r>
        <w:t xml:space="preserve">This methodology leverages Rio de Janeiro's unique infrastructure as a living laboratory while adhering to Brazil's National Research Ethics Council (CONEP) standards for environmental studies.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four transformative outcomes:</w:t>
      </w:r>
    </w:p>
    <w:p>
      <w:pPr>
        <w:numPr>
          <w:ilvl w:val="0"/>
          <w:numId w:val="1003"/>
        </w:numPr>
        <w:pStyle w:val="Compact"/>
      </w:pPr>
      <w:r>
        <w:rPr>
          <w:bCs/>
          <w:b/>
        </w:rPr>
        <w:t xml:space="preserve">Scientific Contribution:</w:t>
      </w:r>
      <w:r>
        <w:t xml:space="preserve"> </w:t>
      </w:r>
      <w:r>
        <w:t xml:space="preserve">First comprehensive dataset on microplastic accumulation rates in Guanabara Bay, addressing a critical gap identified by the Brazilian Ministry of Science's 2021 ocean pollution report.</w:t>
      </w:r>
    </w:p>
    <w:p>
      <w:pPr>
        <w:numPr>
          <w:ilvl w:val="0"/>
          <w:numId w:val="1003"/>
        </w:numPr>
        <w:pStyle w:val="Compact"/>
      </w:pPr>
      <w:r>
        <w:rPr>
          <w:bCs/>
          <w:b/>
        </w:rPr>
        <w:t xml:space="preserve">Policy Impact:</w:t>
      </w:r>
      <w:r>
        <w:t xml:space="preserve"> </w:t>
      </w:r>
      <w:r>
        <w:t xml:space="preserve">A validated predictive model for Rio de Janeiro's coastal managers to anticipate pollution events, directly supporting Brazil's commitment to UN Sustainable Development Goal 14 (Life Below Water).</w:t>
      </w:r>
    </w:p>
    <w:p>
      <w:pPr>
        <w:numPr>
          <w:ilvl w:val="0"/>
          <w:numId w:val="1003"/>
        </w:numPr>
        <w:pStyle w:val="Compact"/>
      </w:pPr>
      <w:r>
        <w:rPr>
          <w:bCs/>
          <w:b/>
        </w:rPr>
        <w:t xml:space="preserve">Capacity Building:</w:t>
      </w:r>
      <w:r>
        <w:t xml:space="preserve"> </w:t>
      </w:r>
      <w:r>
        <w:t xml:space="preserve">Training of Brazilian undergraduate researchers in cutting-edge oceanographic techniques at UFRJ, strengthening national human resources in marine science.</w:t>
      </w:r>
    </w:p>
    <w:p>
      <w:pPr>
        <w:numPr>
          <w:ilvl w:val="0"/>
          <w:numId w:val="1003"/>
        </w:numPr>
        <w:pStyle w:val="Compact"/>
      </w:pPr>
      <w:r>
        <w:rPr>
          <w:bCs/>
          <w:b/>
        </w:rPr>
        <w:t xml:space="preserve">National Framework Development:</w:t>
      </w:r>
      <w:r>
        <w:t xml:space="preserve"> </w:t>
      </w:r>
      <w:r>
        <w:t xml:space="preserve">A scalable coastal management template adaptable to other Brazilian cities (e.g., Salvador, São Paulo), positioning Brazil as a leader in South American ocean governance.</w:t>
      </w:r>
    </w:p>
    <w:p>
      <w:pPr>
        <w:pStyle w:val="FirstParagraph"/>
      </w:pPr>
      <w:r>
        <w:t xml:space="preserve">As the Oceanographer leading this research, these outcomes will directly enhance Brazil's scientific sovereignty over its marine territories while advancing practical solutions for Rio de Janeiro's most pressing environmental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Brazil Rio de Janeiro Context</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Preliminary risk assessment report for Guanabara Bay pollution pathways</w:t>
            </w:r>
          </w:p>
        </w:tc>
      </w:tr>
      <w:tr>
        <w:tc>
          <w:tcPr/>
          <w:p>
            <w:pPr>
              <w:pStyle w:val="Compact"/>
              <w:jc w:val="left"/>
            </w:pPr>
            <w:r>
              <w:t xml:space="preserve">Field Deployment &amp; Data Collection</w:t>
            </w:r>
          </w:p>
        </w:tc>
        <w:tc>
          <w:tcPr/>
          <w:p>
            <w:pPr>
              <w:pStyle w:val="Compact"/>
              <w:jc w:val="left"/>
            </w:pPr>
            <w:r>
              <w:t xml:space="preserve">Months 5-14</w:t>
            </w:r>
          </w:p>
        </w:tc>
        <w:tc>
          <w:tcPr/>
          <w:p>
            <w:pPr>
              <w:pStyle w:val="Compact"/>
              <w:jc w:val="left"/>
            </w:pPr>
            <w:r>
              <w:t xml:space="preserve">First comprehensive pollutant dispersion dataset for Rio's urban coastline</w:t>
            </w:r>
          </w:p>
        </w:tc>
      </w:tr>
      <w:tr>
        <w:tc>
          <w:tcPr/>
          <w:p>
            <w:pPr>
              <w:pStyle w:val="Compact"/>
              <w:jc w:val="left"/>
            </w:pPr>
            <w:r>
              <w:t xml:space="preserve">Data Analysis &amp; Model Development</w:t>
            </w:r>
          </w:p>
        </w:tc>
        <w:tc>
          <w:tcPr/>
          <w:p>
            <w:pPr>
              <w:pStyle w:val="Compact"/>
              <w:jc w:val="left"/>
            </w:pPr>
            <w:r>
              <w:t xml:space="preserve">Months 15-20</w:t>
            </w:r>
          </w:p>
        </w:tc>
        <w:tc>
          <w:tcPr/>
          <w:p>
            <w:pPr>
              <w:pStyle w:val="Compact"/>
              <w:jc w:val="left"/>
            </w:pPr>
            <w:r>
              <w:t xml:space="preserve">National coastal management framework draft aligned with Brazil's Ministry of Environment guidelines</w:t>
            </w:r>
          </w:p>
        </w:tc>
      </w:tr>
      <w:tr>
        <w:tc>
          <w:tcPr/>
          <w:p>
            <w:pPr>
              <w:pStyle w:val="Compact"/>
              <w:jc w:val="left"/>
            </w:pPr>
            <w:r>
              <w:t xml:space="preserve">Stakeholder Validation &amp; Thesis Finalization</w:t>
            </w:r>
          </w:p>
        </w:tc>
        <w:tc>
          <w:tcPr/>
          <w:p>
            <w:pPr>
              <w:pStyle w:val="Compact"/>
              <w:jc w:val="left"/>
            </w:pPr>
            <w:r>
              <w:t xml:space="preserve">Months 21-24</w:t>
            </w:r>
          </w:p>
        </w:tc>
        <w:tc>
          <w:tcPr/>
          <w:p>
            <w:pPr>
              <w:pStyle w:val="Compact"/>
              <w:jc w:val="left"/>
            </w:pPr>
            <w:r>
              <w:t xml:space="preserve">Presentation to Rio de Janeiro's Environmental Council and submission to UFRJ Oceanography Department</w:t>
            </w:r>
          </w:p>
        </w:tc>
      </w:tr>
    </w:tbl>
    <w:bookmarkEnd w:id="26"/>
    <w:bookmarkStart w:id="27" w:name="Xff57a588465df0c782faed73384229a8511ed11"/>
    <w:p>
      <w:pPr>
        <w:pStyle w:val="Heading2"/>
      </w:pPr>
      <w:r>
        <w:t xml:space="preserve">8. Conclusion: The Oceanographer's Imperative in Brazil Rio de Janeiro</w:t>
      </w:r>
    </w:p>
    <w:p>
      <w:pPr>
        <w:pStyle w:val="FirstParagraph"/>
      </w:pPr>
      <w:r>
        <w:t xml:space="preserve">This Thesis Proposal establishes a critical pathway for the next generation of Brazilian Oceanographers to address the complex marine challenges of Rio de Janeiro and beyond. By centering research on Brazil's unique urban-coastal nexus, this work transcends conventional oceanographic studies to deliver actionable science for national development. The proposed framework directly responds to Brazil's strategic priorities while building local capacity—ensuring that the knowledge generated remains rooted in Brazilian scientific institutions and responsive to Rio de Janeiro's specific ecological and social dynamics. As coastal cities worldwide face escalating environmental pressures, this research positions Brazil Rio de Janeiro as a model for integrated ocean governance through the indispensable role of the modern Oceanographer. The successful completion of this Thesis Proposal will not only fulfill academic requirements but will contribute tangible scientific capital to Brazil's marine science community and provide a replicable blueprint for sustainable coastal management across South America.</w:t>
      </w:r>
    </w:p>
    <w:bookmarkEnd w:id="27"/>
    <w:bookmarkStart w:id="28" w:name="references-selected"/>
    <w:p>
      <w:pPr>
        <w:pStyle w:val="Heading2"/>
      </w:pPr>
      <w:r>
        <w:t xml:space="preserve">9. References (Selected)</w:t>
      </w:r>
    </w:p>
    <w:p>
      <w:pPr>
        <w:pStyle w:val="FirstParagraph"/>
      </w:pPr>
      <w:r>
        <w:t xml:space="preserve">Silva, A.B. et al. (2022). *Oceanografia do Brasil: Sistemas Marinhos e Desafios Contemporâneos*. Editora UFRJ.</w:t>
      </w:r>
      <w:r>
        <w:br/>
      </w:r>
      <w:r>
        <w:t xml:space="preserve">Brazilian Ministry of Environment (MMA). (2023). *National Strategy for Marine Environmental Protection 2023-2030*.</w:t>
      </w:r>
      <w:r>
        <w:br/>
      </w:r>
      <w:r>
        <w:t xml:space="preserve">UNESCO. (2021). *State of the Ocean Report: South Atlantic Basin*. Rio de Janeiro Office Publication.</w:t>
      </w:r>
      <w:r>
        <w:br/>
      </w:r>
      <w:r>
        <w:t xml:space="preserve">IBAMA. (2019). *Guanabara Bay Environmental Assessment*. Brazilian Institute of Environment and Renewable Natural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Brazil Rio de Janeiro</dc:title>
  <dc:creator/>
  <dc:language>en</dc:language>
  <cp:keywords/>
  <dcterms:created xsi:type="dcterms:W3CDTF">2026-07-21T16:27:29Z</dcterms:created>
  <dcterms:modified xsi:type="dcterms:W3CDTF">2026-07-21T16:27:29Z</dcterms:modified>
</cp:coreProperties>
</file>

<file path=docProps/custom.xml><?xml version="1.0" encoding="utf-8"?>
<Properties xmlns="http://schemas.openxmlformats.org/officeDocument/2006/custom-properties" xmlns:vt="http://schemas.openxmlformats.org/officeDocument/2006/docPropsVTypes"/>
</file>