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through</w:t>
      </w:r>
      <w:r>
        <w:t xml:space="preserve"> </w:t>
      </w:r>
      <w:r>
        <w:t xml:space="preserve">Oceanographic</w:t>
      </w:r>
      <w:r>
        <w:t xml:space="preserve"> </w:t>
      </w:r>
      <w:r>
        <w:t xml:space="preserve">Research</w:t>
      </w:r>
      <w:r>
        <w:t xml:space="preserve"> </w:t>
      </w:r>
      <w:r>
        <w:t xml:space="preserve">in</w:t>
      </w:r>
      <w:r>
        <w:t xml:space="preserve"> </w:t>
      </w:r>
      <w:r>
        <w:t xml:space="preserve">China</w:t>
      </w:r>
      <w:r>
        <w:t xml:space="preserve"> </w:t>
      </w:r>
      <w:r>
        <w:t xml:space="preserve">Shanghai</w:t>
      </w:r>
    </w:p>
    <w:bookmarkStart w:id="28" w:name="Xf854499c8b48a5958528e35c6f58c74b99d4679"/>
    <w:p>
      <w:pPr>
        <w:pStyle w:val="Heading1"/>
      </w:pPr>
      <w:r>
        <w:t xml:space="preserve">Thesis Proposal: Advancing Marine Science through Oceanographic Research in China Shanghai</w:t>
      </w:r>
    </w:p>
    <w:bookmarkStart w:id="20" w:name="i.-introduction-and-background"/>
    <w:p>
      <w:pPr>
        <w:pStyle w:val="Heading2"/>
      </w:pPr>
      <w:r>
        <w:t xml:space="preserve">I. Introduction and Background</w:t>
      </w:r>
    </w:p>
    <w:p>
      <w:pPr>
        <w:pStyle w:val="FirstParagraph"/>
      </w:pPr>
      <w:r>
        <w:t xml:space="preserve">The strategic importance of marine ecosystems to global climate stability, biodiversity conservation, and sustainable development has never been more pronounced. As the world's most populous nation with a rapidly expanding coastal economy, China stands at the forefront of marine scientific inquiry. Shanghai, China's premier international metropolis and economic powerhouse, provides an unparalleled setting for cutting-edge oceanographic research due to its unique geographical position at the Yangtze River estuary and access to the East China Sea. This thesis proposal outlines a comprehensive research program designed specifically for an Oceanographer conducting pioneering studies within Shanghai's dynamic marine environment. The project addresses critical gaps in understanding coastal zone dynamics, pollution impacts, and climate change adaptations in one of Earth's most complex and heavily industrialized maritime regions.</w:t>
      </w:r>
    </w:p>
    <w:bookmarkEnd w:id="20"/>
    <w:bookmarkStart w:id="21" w:name="ii.-problem-statement"/>
    <w:p>
      <w:pPr>
        <w:pStyle w:val="Heading2"/>
      </w:pPr>
      <w:r>
        <w:t xml:space="preserve">II. Problem Statement</w:t>
      </w:r>
    </w:p>
    <w:p>
      <w:pPr>
        <w:pStyle w:val="FirstParagraph"/>
      </w:pPr>
      <w:r>
        <w:t xml:space="preserve">Despite Shanghai's status as China's leading port city handling over 40 million TEUs annually, comprehensive oceanographic data specific to its coastal waters remains fragmented and insufficient for evidence-based policy-making. Current monitoring systems lack integration between physical, chemical, and biological parameters across the entire estuarine-marine continuum. This knowledge gap impedes effective management of Shanghai's marine resources amid accelerating urbanization, industrial expansion (including the China International Import Expo zone), and rising sea levels threatening 20% of the city's land area. As an emerging Oceanographer specializing in coastal systems, I recognize that without granular scientific data on water quality, sediment transport, and ecosystem health in Shanghai's immediate waterscape, sustainable development initiatives will lack scientific rigor. The absence of long-term interdisciplinary oceanographic datasets specifically tailored to Shanghai's unique environmental challenges represents a critical research void this thesis aims to fill.</w:t>
      </w:r>
    </w:p>
    <w:bookmarkEnd w:id="21"/>
    <w:bookmarkStart w:id="22" w:name="iii.-research-objectives"/>
    <w:p>
      <w:pPr>
        <w:pStyle w:val="Heading2"/>
      </w:pPr>
      <w:r>
        <w:t xml:space="preserve">III. Research Objectives</w:t>
      </w:r>
    </w:p>
    <w:p>
      <w:pPr>
        <w:pStyle w:val="FirstParagraph"/>
      </w:pPr>
      <w:r>
        <w:t xml:space="preserve">This thesis proposes four interrelated objectives for the Oceanographer based in Shanghai:</w:t>
      </w:r>
    </w:p>
    <w:p>
      <w:pPr>
        <w:numPr>
          <w:ilvl w:val="0"/>
          <w:numId w:val="1001"/>
        </w:numPr>
        <w:pStyle w:val="Compact"/>
      </w:pPr>
      <w:r>
        <w:t xml:space="preserve">To establish a high-resolution spatial-temporal monitoring network capturing micro-plastic distribution, nutrient cycling, and phytoplankton dynamics across Shanghai's coastal zone (30km from shore)</w:t>
      </w:r>
    </w:p>
    <w:p>
      <w:pPr>
        <w:numPr>
          <w:ilvl w:val="0"/>
          <w:numId w:val="1001"/>
        </w:numPr>
        <w:pStyle w:val="Compact"/>
      </w:pPr>
      <w:r>
        <w:t xml:space="preserve">To develop predictive models of estuarine sediment transport influenced by the Yangtze River's discharge patterns and Shanghai's port infrastructure</w:t>
      </w:r>
    </w:p>
    <w:p>
      <w:pPr>
        <w:numPr>
          <w:ilvl w:val="0"/>
          <w:numId w:val="1001"/>
        </w:numPr>
        <w:pStyle w:val="Compact"/>
      </w:pPr>
      <w:r>
        <w:t xml:space="preserve">To assess biodiversity shifts in key marine habitats (e.g., Chongming Dongtan wetlands) using integrated biogeochemical and acoustic monitoring</w:t>
      </w:r>
    </w:p>
    <w:p>
      <w:pPr>
        <w:numPr>
          <w:ilvl w:val="0"/>
          <w:numId w:val="1001"/>
        </w:numPr>
        <w:pStyle w:val="Compact"/>
      </w:pPr>
      <w:r>
        <w:t xml:space="preserve">To create a decision-support framework for Shanghai Municipal Government on climate-resilient coastal management strategies informed by real-time oceanographic data</w:t>
      </w:r>
    </w:p>
    <w:bookmarkEnd w:id="22"/>
    <w:bookmarkStart w:id="23" w:name="Xfe8800c810a1d535552c09f4bad9134d7120926"/>
    <w:p>
      <w:pPr>
        <w:pStyle w:val="Heading2"/>
      </w:pPr>
      <w:r>
        <w:t xml:space="preserve">IV. Methodology: An Oceanographer's Approach in Shanghai</w:t>
      </w:r>
    </w:p>
    <w:p>
      <w:pPr>
        <w:pStyle w:val="FirstParagraph"/>
      </w:pPr>
      <w:r>
        <w:t xml:space="preserve">The research will deploy a multi-platform methodology uniquely suited to Shanghai's marine environment:</w:t>
      </w:r>
    </w:p>
    <w:p>
      <w:pPr>
        <w:numPr>
          <w:ilvl w:val="0"/>
          <w:numId w:val="1002"/>
        </w:numPr>
        <w:pStyle w:val="Compact"/>
      </w:pPr>
      <w:r>
        <w:rPr>
          <w:bCs/>
          <w:b/>
        </w:rPr>
        <w:t xml:space="preserve">Autonomous Observing Systems:</w:t>
      </w:r>
      <w:r>
        <w:t xml:space="preserve"> </w:t>
      </w:r>
      <w:r>
        <w:t xml:space="preserve">Deployment of AI-powered gliders and moored sensors across Shanghai's coastal transect, leveraging the city's existing infrastructure at the Shanghai Marine Observatory (part of Tongji University)</w:t>
      </w:r>
    </w:p>
    <w:p>
      <w:pPr>
        <w:numPr>
          <w:ilvl w:val="0"/>
          <w:numId w:val="1002"/>
        </w:numPr>
        <w:pStyle w:val="Compact"/>
      </w:pPr>
      <w:r>
        <w:rPr>
          <w:bCs/>
          <w:b/>
        </w:rPr>
        <w:t xml:space="preserve">Nano-Analysis Techniques:</w:t>
      </w:r>
      <w:r>
        <w:t xml:space="preserve"> </w:t>
      </w:r>
      <w:r>
        <w:t xml:space="preserve">Utilization of Shanghai's advanced analytical facilities (e.g., National Center for Supercomputing in Tianjin) to process microplastic samples collected from Yangtze River estuary sediments</w:t>
      </w:r>
    </w:p>
    <w:p>
      <w:pPr>
        <w:numPr>
          <w:ilvl w:val="0"/>
          <w:numId w:val="1002"/>
        </w:numPr>
        <w:pStyle w:val="Compact"/>
      </w:pPr>
      <w:r>
        <w:rPr>
          <w:bCs/>
          <w:b/>
        </w:rPr>
        <w:t xml:space="preserve">Data Synthesis Platform:</w:t>
      </w:r>
      <w:r>
        <w:t xml:space="preserve"> </w:t>
      </w:r>
      <w:r>
        <w:t xml:space="preserve">Development of a Shanghai-specific oceanographic data dashboard integrating satellite remote sensing (from China's Gaofen series), in-situ measurements, and climate model outputs for real-time policy applications</w:t>
      </w:r>
    </w:p>
    <w:p>
      <w:pPr>
        <w:pStyle w:val="FirstParagraph"/>
      </w:pPr>
      <w:r>
        <w:t xml:space="preserve">Crucially, all fieldwork will comply with the Shanghai Municipal Oceanic Bureau's 2023 Marine Environmental Protection Guidelines, ensuring ethical research within China's regulatory framework.</w:t>
      </w:r>
    </w:p>
    <w:bookmarkEnd w:id="23"/>
    <w:bookmarkStart w:id="24" w:name="v.-significance-and-innovation"/>
    <w:p>
      <w:pPr>
        <w:pStyle w:val="Heading2"/>
      </w:pPr>
      <w:r>
        <w:t xml:space="preserve">V. Significance and Innovation</w:t>
      </w:r>
    </w:p>
    <w:p>
      <w:pPr>
        <w:pStyle w:val="FirstParagraph"/>
      </w:pPr>
      <w:r>
        <w:t xml:space="preserve">This thesis represents a paradigm shift in how China approaches coastal oceanography. Unlike traditional studies focusing on open-ocean systems, this project centers on Shanghai's unprecedented anthropogenic pressure gradients—from dense urban cores to protected wetlands—offering globally relevant insights for megacities worldwide. The research will directly support China's "Blue Economy" initiative and Shanghai's 2025 Coastal Development Plan. As an Oceanographer, I will pioneer the first integrated assessment of microplastic accumulation pathways in a major Asian estuary with industrial scale, using Shanghai as a model for similar global cities. The methodology establishes a replicable framework for other Chinese coastal regions facing similar pressures.</w:t>
      </w:r>
    </w:p>
    <w:bookmarkEnd w:id="24"/>
    <w:bookmarkStart w:id="25" w:name="X7e25afed31d253fd1d3131aa2dd49667a45b7e2"/>
    <w:p>
      <w:pPr>
        <w:pStyle w:val="Heading2"/>
      </w:pPr>
      <w:r>
        <w:t xml:space="preserve">VI. Expected Outcomes and Contribution to China Shanghai</w:t>
      </w:r>
    </w:p>
    <w:p>
      <w:pPr>
        <w:pStyle w:val="FirstParagraph"/>
      </w:pPr>
      <w:r>
        <w:t xml:space="preserve">The thesis will produce:</w:t>
      </w:r>
    </w:p>
    <w:p>
      <w:pPr>
        <w:numPr>
          <w:ilvl w:val="0"/>
          <w:numId w:val="1003"/>
        </w:numPr>
        <w:pStyle w:val="Compact"/>
      </w:pPr>
      <w:r>
        <w:t xml:space="preserve">A publicly accessible, high-resolution marine environmental atlas of Shanghai's coastal zone (2024-2026)</w:t>
      </w:r>
    </w:p>
    <w:p>
      <w:pPr>
        <w:numPr>
          <w:ilvl w:val="0"/>
          <w:numId w:val="1003"/>
        </w:numPr>
        <w:pStyle w:val="Compact"/>
      </w:pPr>
      <w:r>
        <w:t xml:space="preserve">Policy briefs for Shanghai Municipal Government on port infrastructure modifications to reduce sediment disturbance</w:t>
      </w:r>
    </w:p>
    <w:p>
      <w:pPr>
        <w:numPr>
          <w:ilvl w:val="0"/>
          <w:numId w:val="1003"/>
        </w:numPr>
        <w:pStyle w:val="Compact"/>
      </w:pPr>
      <w:r>
        <w:t xml:space="preserve">Technical guidelines for implementing real-time oceanographic monitoring in China's 15 major coastal cities</w:t>
      </w:r>
    </w:p>
    <w:p>
      <w:pPr>
        <w:numPr>
          <w:ilvl w:val="0"/>
          <w:numId w:val="1003"/>
        </w:numPr>
        <w:pStyle w:val="Compact"/>
      </w:pPr>
      <w:r>
        <w:t xml:space="preserve">Publishable research in top-tier journals (e.g., Nature Oceanography) with co-authorship from Chinese institutions</w:t>
      </w:r>
    </w:p>
    <w:p>
      <w:pPr>
        <w:pStyle w:val="FirstParagraph"/>
      </w:pPr>
      <w:r>
        <w:t xml:space="preserve">Most significantly, this work will empower Shanghai to transition from reactive marine management to proactive ecosystem-based governance. By providing the Shanghai Municipal Committee with scientifically robust data on how climate change interacts with urban development in coastal zones, this research directly supports China's carbon neutrality commitments and the city's ambition to become a "Global Ocean City." The findings will inform infrastructure projects like the Yangtze River Delta Integrated Development Plan and Shanghai's new marine protected areas network.</w:t>
      </w:r>
    </w:p>
    <w:bookmarkEnd w:id="25"/>
    <w:bookmarkStart w:id="26" w:name="vii.-timeline-for-completion-36-months"/>
    <w:p>
      <w:pPr>
        <w:pStyle w:val="Heading2"/>
      </w:pPr>
      <w:r>
        <w:t xml:space="preserve">VII. Timeline for Completion (36 Months)</w:t>
      </w:r>
    </w:p>
    <w:p>
      <w:pPr>
        <w:numPr>
          <w:ilvl w:val="0"/>
          <w:numId w:val="1004"/>
        </w:numPr>
        <w:pStyle w:val="Compact"/>
      </w:pPr>
      <w:r>
        <w:rPr>
          <w:bCs/>
          <w:b/>
        </w:rPr>
        <w:t xml:space="preserve">Months 1-6:</w:t>
      </w:r>
      <w:r>
        <w:t xml:space="preserve"> </w:t>
      </w:r>
      <w:r>
        <w:t xml:space="preserve">Site characterization, sensor deployment, baseline data collection at 12 Shanghai coastal stations</w:t>
      </w:r>
    </w:p>
    <w:p>
      <w:pPr>
        <w:numPr>
          <w:ilvl w:val="0"/>
          <w:numId w:val="1004"/>
        </w:numPr>
        <w:pStyle w:val="Compact"/>
      </w:pPr>
      <w:r>
        <w:rPr>
          <w:bCs/>
          <w:b/>
        </w:rPr>
        <w:t xml:space="preserve">Months 7-18:</w:t>
      </w:r>
      <w:r>
        <w:t xml:space="preserve"> </w:t>
      </w:r>
      <w:r>
        <w:t xml:space="preserve">Field expeditions during monsoon seasons; development of sediment transport models</w:t>
      </w:r>
    </w:p>
    <w:p>
      <w:pPr>
        <w:numPr>
          <w:ilvl w:val="0"/>
          <w:numId w:val="1004"/>
        </w:numPr>
        <w:pStyle w:val="Compact"/>
      </w:pPr>
      <w:r>
        <w:rPr>
          <w:bCs/>
          <w:b/>
        </w:rPr>
        <w:t xml:space="preserve">Months 19-30:</w:t>
      </w:r>
      <w:r>
        <w:t xml:space="preserve"> </w:t>
      </w:r>
      <w:r>
        <w:t xml:space="preserve">Microplastic analysis; biodiversity assessment integration; policy framework development</w:t>
      </w:r>
    </w:p>
    <w:p>
      <w:pPr>
        <w:numPr>
          <w:ilvl w:val="0"/>
          <w:numId w:val="1004"/>
        </w:numPr>
        <w:pStyle w:val="Compact"/>
      </w:pPr>
      <w:r>
        <w:rPr>
          <w:bCs/>
          <w:b/>
        </w:rPr>
        <w:t xml:space="preserve">Months 31-36:</w:t>
      </w:r>
      <w:r>
        <w:t xml:space="preserve"> </w:t>
      </w:r>
      <w:r>
        <w:t xml:space="preserve">Data synthesis, thesis writing, and stakeholder presentations to Shanghai municipal agencies</w:t>
      </w:r>
    </w:p>
    <w:bookmarkEnd w:id="26"/>
    <w:bookmarkStart w:id="27" w:name="X1483d224d1fbdb4b47b6ef8cc56dabf7b35ad78"/>
    <w:p>
      <w:pPr>
        <w:pStyle w:val="Heading2"/>
      </w:pPr>
      <w:r>
        <w:t xml:space="preserve">VIII. Conclusion: A Strategic Imperative for China Shanghai's Future</w:t>
      </w:r>
    </w:p>
    <w:p>
      <w:pPr>
        <w:pStyle w:val="FirstParagraph"/>
      </w:pPr>
      <w:r>
        <w:t xml:space="preserve">This Thesis Proposal establishes a vital roadmap for oceanographic research that directly serves China's strategic interests and Shanghai's developmental trajectory. As the city accelerates its transformation into a global maritime hub, understanding the complex interplay between human activities and marine ecosystems is not merely scientific curiosity—it is an existential necessity for sustainable urban growth. The proposed work positions an Oceanographer as a critical asset to Shanghai's governance structure, transforming raw data into actionable knowledge that protects both ecological integrity and economic prosperity. By anchoring this research within China's premier coastal city, the thesis transcends academic inquiry to become a foundational contribution to China's Blue Belt Development strategy. The outcomes will set new standards for marine science in densely populated coastal regions worldwide while cementing Shanghai's leadership in oceanographic innovation—a legacy that will benefit generations of Chinese citizens and global maritime communities alike.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through Oceanographic Research in China Shanghai</dc:title>
  <dc:creator/>
  <dc:language>en</dc:language>
  <cp:keywords/>
  <dcterms:created xsi:type="dcterms:W3CDTF">2025-12-13T01:23:06Z</dcterms:created>
  <dcterms:modified xsi:type="dcterms:W3CDTF">2025-12-13T01:23:06Z</dcterms:modified>
</cp:coreProperties>
</file>

<file path=docProps/custom.xml><?xml version="1.0" encoding="utf-8"?>
<Properties xmlns="http://schemas.openxmlformats.org/officeDocument/2006/custom-properties" xmlns:vt="http://schemas.openxmlformats.org/officeDocument/2006/docPropsVTypes"/>
</file>